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CB" w:rsidRDefault="001218CB">
      <w:pPr>
        <w:rPr>
          <w:rFonts w:ascii="Times New Roman" w:hAnsi="Times New Roman" w:cs="Times New Roman"/>
        </w:rPr>
      </w:pPr>
    </w:p>
    <w:p w:rsidR="001218CB" w:rsidRPr="005B6A4D" w:rsidRDefault="00772B75" w:rsidP="0004144B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ind w:right="-181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ANEXO I</w:t>
      </w:r>
      <w:r w:rsidR="004E39C8" w:rsidRPr="005B6A4D">
        <w:rPr>
          <w:rFonts w:ascii="Arial" w:hAnsi="Arial"/>
          <w:b/>
          <w:sz w:val="22"/>
          <w:u w:val="single"/>
        </w:rPr>
        <w:t>I</w:t>
      </w:r>
      <w:r w:rsidR="00B42FC1">
        <w:rPr>
          <w:rFonts w:ascii="Arial" w:hAnsi="Arial"/>
          <w:b/>
          <w:sz w:val="22"/>
          <w:u w:val="single"/>
        </w:rPr>
        <w:t>I</w:t>
      </w:r>
      <w:r w:rsidR="006313B7">
        <w:rPr>
          <w:rFonts w:ascii="Arial" w:hAnsi="Arial"/>
          <w:b/>
          <w:sz w:val="22"/>
          <w:u w:val="single"/>
        </w:rPr>
        <w:t xml:space="preserve"> a la Resolución </w:t>
      </w:r>
      <w:proofErr w:type="spellStart"/>
      <w:r w:rsidR="006313B7">
        <w:rPr>
          <w:rFonts w:ascii="Arial" w:hAnsi="Arial"/>
          <w:b/>
          <w:sz w:val="22"/>
          <w:u w:val="single"/>
        </w:rPr>
        <w:t>ENRE</w:t>
      </w:r>
      <w:proofErr w:type="spellEnd"/>
      <w:r w:rsidR="006313B7">
        <w:rPr>
          <w:rFonts w:ascii="Arial" w:hAnsi="Arial"/>
          <w:b/>
          <w:sz w:val="22"/>
          <w:u w:val="single"/>
        </w:rPr>
        <w:t xml:space="preserve"> Nº </w:t>
      </w:r>
      <w:bookmarkStart w:id="0" w:name="_GoBack"/>
      <w:bookmarkEnd w:id="0"/>
      <w:r w:rsidR="006313B7">
        <w:rPr>
          <w:rFonts w:ascii="Arial" w:hAnsi="Arial"/>
          <w:b/>
          <w:sz w:val="22"/>
          <w:u w:val="single"/>
        </w:rPr>
        <w:t>522</w:t>
      </w:r>
      <w:r w:rsidR="001218CB" w:rsidRPr="005B6A4D">
        <w:rPr>
          <w:rFonts w:ascii="Arial" w:hAnsi="Arial"/>
          <w:b/>
          <w:sz w:val="22"/>
          <w:u w:val="single"/>
        </w:rPr>
        <w:t>/2017</w:t>
      </w:r>
    </w:p>
    <w:p w:rsidR="001218CB" w:rsidRPr="005B6A4D" w:rsidRDefault="001218CB" w:rsidP="0004144B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ind w:right="-181"/>
        <w:jc w:val="both"/>
        <w:rPr>
          <w:rFonts w:ascii="Arial" w:hAnsi="Arial"/>
          <w:b/>
          <w:sz w:val="22"/>
          <w:u w:val="single"/>
        </w:rPr>
      </w:pPr>
    </w:p>
    <w:p w:rsidR="001218CB" w:rsidRPr="005B6A4D" w:rsidRDefault="001218CB" w:rsidP="0004144B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ind w:right="-181"/>
        <w:jc w:val="both"/>
        <w:rPr>
          <w:rFonts w:ascii="Arial" w:hAnsi="Arial"/>
          <w:b/>
          <w:sz w:val="22"/>
          <w:u w:val="single"/>
        </w:rPr>
      </w:pPr>
      <w:r w:rsidRPr="005B6A4D">
        <w:rPr>
          <w:rFonts w:ascii="Arial" w:hAnsi="Arial"/>
          <w:b/>
          <w:sz w:val="22"/>
          <w:u w:val="single"/>
        </w:rPr>
        <w:t>Dete</w:t>
      </w:r>
      <w:r w:rsidR="00772B75">
        <w:rPr>
          <w:rFonts w:ascii="Arial" w:hAnsi="Arial"/>
          <w:b/>
          <w:sz w:val="22"/>
          <w:u w:val="single"/>
        </w:rPr>
        <w:t xml:space="preserve">rminación de la remuneración del </w:t>
      </w:r>
      <w:r w:rsidR="00376CB0">
        <w:rPr>
          <w:rFonts w:ascii="Arial" w:hAnsi="Arial"/>
          <w:b/>
          <w:sz w:val="22"/>
          <w:u w:val="single"/>
        </w:rPr>
        <w:t>Sistema de Transporte por Distribución Troncal de l</w:t>
      </w:r>
      <w:r w:rsidR="00376CB0" w:rsidRPr="00376CB0">
        <w:rPr>
          <w:rFonts w:ascii="Arial" w:hAnsi="Arial"/>
          <w:b/>
          <w:sz w:val="22"/>
          <w:u w:val="single"/>
        </w:rPr>
        <w:t xml:space="preserve">a Región </w:t>
      </w:r>
      <w:proofErr w:type="spellStart"/>
      <w:r w:rsidR="00376CB0" w:rsidRPr="00376CB0">
        <w:rPr>
          <w:rFonts w:ascii="Arial" w:hAnsi="Arial"/>
          <w:b/>
          <w:sz w:val="22"/>
          <w:u w:val="single"/>
        </w:rPr>
        <w:t>Com</w:t>
      </w:r>
      <w:r w:rsidR="00376CB0">
        <w:rPr>
          <w:rFonts w:ascii="Arial" w:hAnsi="Arial"/>
          <w:b/>
          <w:sz w:val="22"/>
          <w:u w:val="single"/>
        </w:rPr>
        <w:t>ahue</w:t>
      </w:r>
      <w:proofErr w:type="spellEnd"/>
      <w:r w:rsidR="00376CB0">
        <w:rPr>
          <w:rFonts w:ascii="Arial" w:hAnsi="Arial"/>
          <w:b/>
          <w:sz w:val="22"/>
          <w:u w:val="single"/>
        </w:rPr>
        <w:t xml:space="preserve"> - Subsistema Neuquén - </w:t>
      </w:r>
      <w:r w:rsidR="00772B75">
        <w:rPr>
          <w:rFonts w:ascii="Arial" w:hAnsi="Arial"/>
          <w:b/>
          <w:sz w:val="22"/>
          <w:u w:val="single"/>
        </w:rPr>
        <w:t xml:space="preserve">Ente Provincial </w:t>
      </w:r>
      <w:r w:rsidR="005B6A4D" w:rsidRPr="005B6A4D">
        <w:rPr>
          <w:rFonts w:ascii="Arial" w:hAnsi="Arial"/>
          <w:b/>
          <w:sz w:val="22"/>
          <w:u w:val="single"/>
        </w:rPr>
        <w:t xml:space="preserve">Energía </w:t>
      </w:r>
      <w:r w:rsidR="00CD5DDB">
        <w:rPr>
          <w:rFonts w:ascii="Arial" w:hAnsi="Arial"/>
          <w:b/>
          <w:sz w:val="22"/>
          <w:u w:val="single"/>
        </w:rPr>
        <w:t>de Neuquén</w:t>
      </w:r>
      <w:r w:rsidR="00C477D7">
        <w:rPr>
          <w:rFonts w:ascii="Arial" w:hAnsi="Arial"/>
          <w:b/>
          <w:sz w:val="22"/>
          <w:u w:val="single"/>
        </w:rPr>
        <w:t xml:space="preserve"> </w:t>
      </w:r>
      <w:r w:rsidR="00E365EF">
        <w:rPr>
          <w:rFonts w:ascii="Arial" w:hAnsi="Arial"/>
          <w:b/>
          <w:sz w:val="22"/>
          <w:u w:val="single"/>
        </w:rPr>
        <w:t>(</w:t>
      </w:r>
      <w:r w:rsidR="00CD5DDB">
        <w:rPr>
          <w:rFonts w:ascii="Arial" w:hAnsi="Arial"/>
          <w:b/>
          <w:sz w:val="22"/>
          <w:u w:val="single"/>
        </w:rPr>
        <w:t>EPEN)</w:t>
      </w:r>
    </w:p>
    <w:p w:rsidR="001218CB" w:rsidRPr="005B6A4D" w:rsidRDefault="001218CB" w:rsidP="0004144B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ind w:right="-181"/>
        <w:jc w:val="both"/>
        <w:rPr>
          <w:rFonts w:ascii="Arial" w:hAnsi="Arial"/>
          <w:b/>
          <w:sz w:val="22"/>
          <w:u w:val="single"/>
        </w:rPr>
      </w:pPr>
    </w:p>
    <w:p w:rsidR="001218CB" w:rsidRDefault="001218CB">
      <w:pPr>
        <w:rPr>
          <w:rFonts w:ascii="Times New Roman" w:hAnsi="Times New Roman" w:cs="Times New Roman"/>
        </w:rPr>
      </w:pPr>
    </w:p>
    <w:p w:rsidR="001218CB" w:rsidRDefault="001218CB">
      <w:pPr>
        <w:rPr>
          <w:rFonts w:ascii="Times New Roman" w:hAnsi="Times New Roman" w:cs="Times New Roman"/>
        </w:rPr>
      </w:pPr>
    </w:p>
    <w:p w:rsidR="00CD55BD" w:rsidRPr="00562AE4" w:rsidRDefault="00772B75" w:rsidP="00772B75">
      <w:pPr>
        <w:jc w:val="center"/>
        <w:rPr>
          <w:rFonts w:ascii="Times New Roman" w:hAnsi="Times New Roman" w:cs="Times New Roman"/>
        </w:rPr>
      </w:pPr>
      <w:r w:rsidRPr="00772B75">
        <w:rPr>
          <w:noProof/>
          <w:lang w:eastAsia="es-AR"/>
        </w:rPr>
        <w:drawing>
          <wp:inline distT="0" distB="0" distL="0" distR="0">
            <wp:extent cx="5220000" cy="2551727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55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5BD" w:rsidRPr="00562AE4" w:rsidSect="0004144B">
      <w:headerReference w:type="default" r:id="rId7"/>
      <w:pgSz w:w="11907" w:h="16839" w:code="9"/>
      <w:pgMar w:top="2268" w:right="567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4B" w:rsidRDefault="0004144B" w:rsidP="0004144B">
      <w:pPr>
        <w:spacing w:after="0" w:line="240" w:lineRule="auto"/>
      </w:pPr>
      <w:r>
        <w:separator/>
      </w:r>
    </w:p>
  </w:endnote>
  <w:endnote w:type="continuationSeparator" w:id="0">
    <w:p w:rsidR="0004144B" w:rsidRDefault="0004144B" w:rsidP="0004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4B" w:rsidRDefault="0004144B" w:rsidP="0004144B">
      <w:pPr>
        <w:spacing w:after="0" w:line="240" w:lineRule="auto"/>
      </w:pPr>
      <w:r>
        <w:separator/>
      </w:r>
    </w:p>
  </w:footnote>
  <w:footnote w:type="continuationSeparator" w:id="0">
    <w:p w:rsidR="0004144B" w:rsidRDefault="0004144B" w:rsidP="0004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5E0" w:firstRow="1" w:lastRow="1" w:firstColumn="1" w:lastColumn="1" w:noHBand="0" w:noVBand="1"/>
    </w:tblPr>
    <w:tblGrid>
      <w:gridCol w:w="4536"/>
      <w:gridCol w:w="4928"/>
    </w:tblGrid>
    <w:tr w:rsidR="0004144B" w:rsidTr="0004144B">
      <w:tc>
        <w:tcPr>
          <w:tcW w:w="4536" w:type="dxa"/>
        </w:tcPr>
        <w:p w:rsidR="0004144B" w:rsidRDefault="0004144B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428750" cy="714375"/>
                <wp:effectExtent l="0" t="0" r="0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04144B" w:rsidRDefault="0004144B" w:rsidP="0004144B">
          <w:pPr>
            <w:pStyle w:val="Encabezado"/>
            <w:jc w:val="right"/>
          </w:pPr>
          <w:r>
            <w:rPr>
              <w:noProof/>
              <w:lang w:eastAsia="es-AR"/>
            </w:rPr>
            <w:drawing>
              <wp:inline distT="0" distB="0" distL="0" distR="0">
                <wp:extent cx="2314575" cy="171450"/>
                <wp:effectExtent l="0" t="0" r="9525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144B" w:rsidRDefault="00041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B"/>
    <w:rsid w:val="0004144B"/>
    <w:rsid w:val="000F3498"/>
    <w:rsid w:val="001218CB"/>
    <w:rsid w:val="00180EDF"/>
    <w:rsid w:val="00284C64"/>
    <w:rsid w:val="002F143F"/>
    <w:rsid w:val="00376CB0"/>
    <w:rsid w:val="004E39C8"/>
    <w:rsid w:val="004E539C"/>
    <w:rsid w:val="00562AE4"/>
    <w:rsid w:val="005B6A4D"/>
    <w:rsid w:val="005E3F67"/>
    <w:rsid w:val="006313B7"/>
    <w:rsid w:val="00772B75"/>
    <w:rsid w:val="00B42FC1"/>
    <w:rsid w:val="00C12031"/>
    <w:rsid w:val="00C477D7"/>
    <w:rsid w:val="00CD55BD"/>
    <w:rsid w:val="00CD5DDB"/>
    <w:rsid w:val="00D4010A"/>
    <w:rsid w:val="00E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58F1C-5373-4C36-9311-763184B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1218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A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218CB"/>
    <w:rPr>
      <w:rFonts w:ascii="Courier New" w:eastAsia="Times New Roman" w:hAnsi="Courier New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unhideWhenUsed/>
    <w:rsid w:val="00041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44B"/>
  </w:style>
  <w:style w:type="paragraph" w:styleId="Piedepgina">
    <w:name w:val="footer"/>
    <w:basedOn w:val="Normal"/>
    <w:link w:val="PiedepginaCar"/>
    <w:uiPriority w:val="99"/>
    <w:unhideWhenUsed/>
    <w:rsid w:val="00041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44B"/>
  </w:style>
  <w:style w:type="table" w:styleId="Tablaconcuadrcula">
    <w:name w:val="Table Grid"/>
    <w:basedOn w:val="Tablanormal"/>
    <w:uiPriority w:val="59"/>
    <w:rsid w:val="0004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Tonnelier</dc:creator>
  <cp:keywords/>
  <dc:description/>
  <cp:lastModifiedBy>Lohana Arturo</cp:lastModifiedBy>
  <cp:revision>4</cp:revision>
  <dcterms:created xsi:type="dcterms:W3CDTF">2017-10-25T14:33:00Z</dcterms:created>
  <dcterms:modified xsi:type="dcterms:W3CDTF">2017-10-30T18:51:00Z</dcterms:modified>
</cp:coreProperties>
</file>