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E7" w:rsidRPr="006165E3" w:rsidRDefault="00CF0668" w:rsidP="006165E3">
      <w:pPr>
        <w:pStyle w:val="Ttulo1"/>
        <w:spacing w:line="360" w:lineRule="auto"/>
        <w:rPr>
          <w:rFonts w:ascii="Arial" w:hAnsi="Arial" w:cs="Arial"/>
          <w:b/>
          <w:sz w:val="22"/>
          <w:szCs w:val="22"/>
        </w:rPr>
      </w:pPr>
      <w:r>
        <w:rPr>
          <w:rFonts w:ascii="Arial" w:hAnsi="Arial" w:cs="Arial"/>
          <w:b/>
          <w:sz w:val="22"/>
          <w:szCs w:val="22"/>
        </w:rPr>
        <w:t xml:space="preserve"> </w:t>
      </w:r>
      <w:bookmarkStart w:id="0" w:name="_GoBack"/>
      <w:bookmarkEnd w:id="0"/>
      <w:r w:rsidR="004C19C6" w:rsidRPr="006165E3">
        <w:rPr>
          <w:rFonts w:ascii="Arial" w:hAnsi="Arial" w:cs="Arial"/>
          <w:b/>
          <w:sz w:val="22"/>
          <w:szCs w:val="22"/>
        </w:rPr>
        <w:t xml:space="preserve">ANEXO </w:t>
      </w:r>
      <w:r w:rsidR="00702BBC">
        <w:rPr>
          <w:rFonts w:ascii="Arial" w:hAnsi="Arial" w:cs="Arial"/>
          <w:b/>
          <w:sz w:val="22"/>
          <w:szCs w:val="22"/>
        </w:rPr>
        <w:t>I</w:t>
      </w:r>
    </w:p>
    <w:p w:rsidR="00ED7B1B" w:rsidRPr="006165E3" w:rsidRDefault="00A260E7" w:rsidP="006165E3">
      <w:pPr>
        <w:pStyle w:val="Ttulo1"/>
        <w:spacing w:line="360" w:lineRule="auto"/>
        <w:rPr>
          <w:rFonts w:ascii="Arial" w:hAnsi="Arial" w:cs="Arial"/>
          <w:b/>
          <w:sz w:val="22"/>
          <w:szCs w:val="22"/>
        </w:rPr>
      </w:pPr>
      <w:r w:rsidRPr="006165E3">
        <w:rPr>
          <w:rFonts w:ascii="Arial" w:hAnsi="Arial" w:cs="Arial"/>
          <w:b/>
          <w:sz w:val="22"/>
          <w:szCs w:val="22"/>
        </w:rPr>
        <w:t>SUBANEXO 1</w:t>
      </w:r>
      <w:r w:rsidR="00ED7B1B" w:rsidRPr="006165E3">
        <w:rPr>
          <w:rFonts w:ascii="Arial" w:hAnsi="Arial" w:cs="Arial"/>
          <w:b/>
          <w:sz w:val="22"/>
          <w:szCs w:val="22"/>
        </w:rPr>
        <w:t xml:space="preserve"> </w:t>
      </w:r>
    </w:p>
    <w:p w:rsidR="00ED7B1B" w:rsidRPr="006165E3" w:rsidRDefault="00ED7B1B" w:rsidP="006165E3">
      <w:pPr>
        <w:spacing w:line="360" w:lineRule="auto"/>
        <w:jc w:val="center"/>
        <w:rPr>
          <w:rFonts w:ascii="Arial" w:hAnsi="Arial" w:cs="Arial"/>
          <w:b/>
          <w:sz w:val="22"/>
          <w:szCs w:val="22"/>
          <w:u w:val="single"/>
        </w:rPr>
      </w:pPr>
    </w:p>
    <w:p w:rsidR="00ED7B1B" w:rsidRPr="006165E3" w:rsidRDefault="00ED7B1B" w:rsidP="006165E3">
      <w:pPr>
        <w:spacing w:line="360" w:lineRule="auto"/>
        <w:jc w:val="center"/>
        <w:rPr>
          <w:rFonts w:ascii="Arial" w:hAnsi="Arial" w:cs="Arial"/>
          <w:b/>
          <w:sz w:val="22"/>
          <w:szCs w:val="22"/>
          <w:u w:val="single"/>
        </w:rPr>
      </w:pPr>
      <w:r w:rsidRPr="006165E3">
        <w:rPr>
          <w:rFonts w:ascii="Arial" w:hAnsi="Arial" w:cs="Arial"/>
          <w:b/>
          <w:sz w:val="22"/>
          <w:szCs w:val="22"/>
          <w:u w:val="single"/>
        </w:rPr>
        <w:t>RÉGIMEN TARIFARIO - CUADRO TARIFARIO</w:t>
      </w:r>
    </w:p>
    <w:p w:rsidR="00ED7B1B" w:rsidRPr="006165E3" w:rsidRDefault="00ED7B1B" w:rsidP="006165E3">
      <w:pPr>
        <w:spacing w:line="360" w:lineRule="auto"/>
        <w:ind w:firstLine="1560"/>
        <w:jc w:val="both"/>
        <w:rPr>
          <w:rFonts w:ascii="Arial" w:hAnsi="Arial" w:cs="Arial"/>
          <w:sz w:val="22"/>
          <w:szCs w:val="22"/>
        </w:rPr>
      </w:pPr>
    </w:p>
    <w:p w:rsidR="00EF7CD8"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Este régimen será de aplicación para los usuarios de energía eléctrica abastecidos por el Servicio Público prestado por </w:t>
      </w:r>
      <w:r w:rsidRPr="006165E3">
        <w:rPr>
          <w:rFonts w:ascii="Arial" w:hAnsi="Arial" w:cs="Arial"/>
          <w:color w:val="000000"/>
          <w:sz w:val="22"/>
          <w:szCs w:val="22"/>
        </w:rPr>
        <w:t>EDENOR S.A.</w:t>
      </w:r>
      <w:r w:rsidRPr="006165E3">
        <w:rPr>
          <w:rFonts w:ascii="Arial" w:hAnsi="Arial" w:cs="Arial"/>
          <w:sz w:val="22"/>
          <w:szCs w:val="22"/>
        </w:rPr>
        <w:t xml:space="preserve">, </w:t>
      </w:r>
      <w:r w:rsidR="00357429" w:rsidRPr="006165E3">
        <w:rPr>
          <w:rFonts w:ascii="Arial" w:hAnsi="Arial" w:cs="Arial"/>
          <w:sz w:val="22"/>
          <w:szCs w:val="22"/>
        </w:rPr>
        <w:t xml:space="preserve">y EDESUR S.A. </w:t>
      </w:r>
      <w:r w:rsidRPr="006165E3">
        <w:rPr>
          <w:rFonts w:ascii="Arial" w:hAnsi="Arial" w:cs="Arial"/>
          <w:sz w:val="22"/>
          <w:szCs w:val="22"/>
        </w:rPr>
        <w:t xml:space="preserve">desde </w:t>
      </w:r>
      <w:r w:rsidR="00CD48C3" w:rsidRPr="006165E3">
        <w:rPr>
          <w:rFonts w:ascii="Arial" w:hAnsi="Arial" w:cs="Arial"/>
          <w:sz w:val="22"/>
          <w:szCs w:val="22"/>
        </w:rPr>
        <w:t xml:space="preserve">el día </w:t>
      </w:r>
      <w:r w:rsidR="00DB0126" w:rsidRPr="006165E3">
        <w:rPr>
          <w:rFonts w:ascii="Arial" w:hAnsi="Arial" w:cs="Arial"/>
          <w:sz w:val="22"/>
          <w:szCs w:val="22"/>
        </w:rPr>
        <w:t>1</w:t>
      </w:r>
      <w:r w:rsidR="00192FE5" w:rsidRPr="006165E3">
        <w:rPr>
          <w:rFonts w:ascii="Arial" w:hAnsi="Arial" w:cs="Arial"/>
          <w:sz w:val="22"/>
          <w:szCs w:val="22"/>
        </w:rPr>
        <w:t>°</w:t>
      </w:r>
      <w:r w:rsidR="00CD48C3" w:rsidRPr="006165E3">
        <w:rPr>
          <w:rFonts w:ascii="Arial" w:hAnsi="Arial" w:cs="Arial"/>
          <w:sz w:val="22"/>
          <w:szCs w:val="22"/>
        </w:rPr>
        <w:t xml:space="preserve"> de </w:t>
      </w:r>
      <w:r w:rsidR="00DB0126" w:rsidRPr="006165E3">
        <w:rPr>
          <w:rFonts w:ascii="Arial" w:hAnsi="Arial" w:cs="Arial"/>
          <w:sz w:val="22"/>
          <w:szCs w:val="22"/>
        </w:rPr>
        <w:t xml:space="preserve">febrero </w:t>
      </w:r>
      <w:r w:rsidR="00CD48C3" w:rsidRPr="006165E3">
        <w:rPr>
          <w:rFonts w:ascii="Arial" w:hAnsi="Arial" w:cs="Arial"/>
          <w:sz w:val="22"/>
          <w:szCs w:val="22"/>
        </w:rPr>
        <w:t xml:space="preserve">de 2017  </w:t>
      </w:r>
      <w:r w:rsidRPr="006165E3">
        <w:rPr>
          <w:rFonts w:ascii="Arial" w:hAnsi="Arial" w:cs="Arial"/>
          <w:sz w:val="22"/>
          <w:szCs w:val="22"/>
        </w:rPr>
        <w:t xml:space="preserve">y </w:t>
      </w:r>
      <w:r w:rsidR="001B1F77" w:rsidRPr="006165E3">
        <w:rPr>
          <w:rFonts w:ascii="Arial" w:hAnsi="Arial" w:cs="Arial"/>
          <w:sz w:val="22"/>
          <w:szCs w:val="22"/>
        </w:rPr>
        <w:t xml:space="preserve">por el lapso de los siguientes CINCO (5) años, </w:t>
      </w:r>
    </w:p>
    <w:p w:rsidR="00EF7CD8" w:rsidRPr="006165E3" w:rsidRDefault="00EF7CD8"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sz w:val="22"/>
          <w:szCs w:val="22"/>
        </w:rPr>
        <w:t>Se clasifica a los usuarios, a los efectos de su ubicación en el Cuadro Tarifario, cuyo formato se adjunta a este documento, en las siguientes categorías:</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ind w:left="720" w:hanging="180"/>
        <w:jc w:val="both"/>
        <w:rPr>
          <w:rFonts w:ascii="Arial" w:hAnsi="Arial" w:cs="Arial"/>
          <w:b/>
          <w:sz w:val="22"/>
          <w:szCs w:val="22"/>
        </w:rPr>
      </w:pPr>
      <w:r w:rsidRPr="006165E3">
        <w:rPr>
          <w:rFonts w:ascii="Arial" w:hAnsi="Arial" w:cs="Arial"/>
          <w:b/>
          <w:sz w:val="22"/>
          <w:szCs w:val="22"/>
        </w:rPr>
        <w:t xml:space="preserve">-  Usuarios de pequeñas demandas: </w:t>
      </w:r>
    </w:p>
    <w:p w:rsidR="00ED7B1B" w:rsidRPr="006165E3" w:rsidRDefault="00ED7B1B" w:rsidP="006165E3">
      <w:pPr>
        <w:spacing w:line="360" w:lineRule="auto"/>
        <w:ind w:left="720" w:hanging="180"/>
        <w:jc w:val="both"/>
        <w:rPr>
          <w:rFonts w:ascii="Arial" w:hAnsi="Arial" w:cs="Arial"/>
          <w:b/>
          <w:sz w:val="22"/>
          <w:szCs w:val="22"/>
        </w:rPr>
      </w:pPr>
    </w:p>
    <w:p w:rsidR="00ED7B1B" w:rsidRPr="006165E3" w:rsidRDefault="00ED7B1B" w:rsidP="006165E3">
      <w:pPr>
        <w:pStyle w:val="Sangra3detindependiente"/>
        <w:spacing w:line="360" w:lineRule="auto"/>
        <w:rPr>
          <w:rFonts w:ascii="Arial" w:hAnsi="Arial" w:cs="Arial"/>
          <w:b/>
          <w:sz w:val="22"/>
          <w:szCs w:val="22"/>
        </w:rPr>
      </w:pPr>
      <w:r w:rsidRPr="006165E3">
        <w:rPr>
          <w:rFonts w:ascii="Arial" w:hAnsi="Arial" w:cs="Arial"/>
          <w:sz w:val="22"/>
          <w:szCs w:val="22"/>
        </w:rPr>
        <w:t>Son aquellos cuya demanda máxima es inferior a 10 kW (kilovatios)</w:t>
      </w:r>
    </w:p>
    <w:p w:rsidR="00ED7B1B" w:rsidRPr="006165E3" w:rsidRDefault="00ED7B1B" w:rsidP="006165E3">
      <w:pPr>
        <w:spacing w:line="360" w:lineRule="auto"/>
        <w:ind w:left="720" w:hanging="180"/>
        <w:jc w:val="both"/>
        <w:rPr>
          <w:rFonts w:ascii="Arial" w:hAnsi="Arial" w:cs="Arial"/>
          <w:b/>
          <w:sz w:val="22"/>
          <w:szCs w:val="22"/>
        </w:rPr>
      </w:pPr>
    </w:p>
    <w:p w:rsidR="00ED7B1B" w:rsidRPr="006165E3" w:rsidRDefault="00ED7B1B" w:rsidP="006165E3">
      <w:pPr>
        <w:spacing w:line="360" w:lineRule="auto"/>
        <w:ind w:left="720" w:hanging="180"/>
        <w:jc w:val="both"/>
        <w:rPr>
          <w:rFonts w:ascii="Arial" w:hAnsi="Arial" w:cs="Arial"/>
          <w:b/>
          <w:sz w:val="22"/>
          <w:szCs w:val="22"/>
        </w:rPr>
      </w:pPr>
      <w:r w:rsidRPr="006165E3">
        <w:rPr>
          <w:rFonts w:ascii="Arial" w:hAnsi="Arial" w:cs="Arial"/>
          <w:b/>
          <w:sz w:val="22"/>
          <w:szCs w:val="22"/>
        </w:rPr>
        <w:t xml:space="preserve">-  Usuarios de medianas demandas: </w:t>
      </w:r>
    </w:p>
    <w:p w:rsidR="00ED7B1B" w:rsidRPr="006165E3" w:rsidRDefault="00ED7B1B" w:rsidP="006165E3">
      <w:pPr>
        <w:spacing w:line="360" w:lineRule="auto"/>
        <w:ind w:left="720" w:hanging="180"/>
        <w:jc w:val="both"/>
        <w:rPr>
          <w:rFonts w:ascii="Arial" w:hAnsi="Arial" w:cs="Arial"/>
          <w:b/>
          <w:sz w:val="22"/>
          <w:szCs w:val="22"/>
        </w:rPr>
      </w:pPr>
    </w:p>
    <w:p w:rsidR="00ED7B1B" w:rsidRPr="006165E3" w:rsidRDefault="00ED7B1B" w:rsidP="006165E3">
      <w:pPr>
        <w:pStyle w:val="Sangra3detindependiente"/>
        <w:spacing w:line="360" w:lineRule="auto"/>
        <w:rPr>
          <w:rFonts w:ascii="Arial" w:hAnsi="Arial" w:cs="Arial"/>
          <w:b/>
          <w:sz w:val="22"/>
          <w:szCs w:val="22"/>
        </w:rPr>
      </w:pPr>
      <w:r w:rsidRPr="006165E3">
        <w:rPr>
          <w:rFonts w:ascii="Arial" w:hAnsi="Arial" w:cs="Arial"/>
          <w:sz w:val="22"/>
          <w:szCs w:val="22"/>
        </w:rPr>
        <w:t>Son aquellos cuya demanda máxima promedio de 15 minutos consecutivos es igual o superior a 10 kW (kilovatios) e inferior a 50 kW (kilovatios)</w:t>
      </w:r>
    </w:p>
    <w:p w:rsidR="00ED7B1B" w:rsidRPr="006165E3" w:rsidRDefault="00ED7B1B" w:rsidP="006165E3">
      <w:pPr>
        <w:spacing w:line="360" w:lineRule="auto"/>
        <w:ind w:left="720" w:hanging="180"/>
        <w:jc w:val="both"/>
        <w:rPr>
          <w:rFonts w:ascii="Arial" w:hAnsi="Arial" w:cs="Arial"/>
          <w:b/>
          <w:sz w:val="22"/>
          <w:szCs w:val="22"/>
        </w:rPr>
      </w:pPr>
    </w:p>
    <w:p w:rsidR="00ED7B1B" w:rsidRPr="006165E3" w:rsidRDefault="00ED7B1B" w:rsidP="006165E3">
      <w:pPr>
        <w:spacing w:line="360" w:lineRule="auto"/>
        <w:ind w:left="720" w:hanging="180"/>
        <w:jc w:val="both"/>
        <w:rPr>
          <w:rFonts w:ascii="Arial" w:hAnsi="Arial" w:cs="Arial"/>
          <w:b/>
          <w:sz w:val="22"/>
          <w:szCs w:val="22"/>
        </w:rPr>
      </w:pPr>
      <w:r w:rsidRPr="006165E3">
        <w:rPr>
          <w:rFonts w:ascii="Arial" w:hAnsi="Arial" w:cs="Arial"/>
          <w:b/>
          <w:sz w:val="22"/>
          <w:szCs w:val="22"/>
        </w:rPr>
        <w:t xml:space="preserve">- Usuarios de grandes demandas: </w:t>
      </w:r>
    </w:p>
    <w:p w:rsidR="00ED7B1B" w:rsidRPr="006165E3" w:rsidRDefault="00ED7B1B" w:rsidP="006165E3">
      <w:pPr>
        <w:spacing w:line="360" w:lineRule="auto"/>
        <w:ind w:left="720" w:hanging="180"/>
        <w:jc w:val="both"/>
        <w:rPr>
          <w:rFonts w:ascii="Arial" w:hAnsi="Arial" w:cs="Arial"/>
          <w:b/>
          <w:sz w:val="22"/>
          <w:szCs w:val="22"/>
        </w:rPr>
      </w:pPr>
    </w:p>
    <w:p w:rsidR="00ED7B1B" w:rsidRPr="006165E3" w:rsidRDefault="00ED7B1B" w:rsidP="006165E3">
      <w:pPr>
        <w:pStyle w:val="Sangra3detindependiente"/>
        <w:spacing w:line="360" w:lineRule="auto"/>
        <w:rPr>
          <w:rFonts w:ascii="Arial" w:hAnsi="Arial" w:cs="Arial"/>
          <w:sz w:val="22"/>
          <w:szCs w:val="22"/>
        </w:rPr>
      </w:pPr>
      <w:r w:rsidRPr="006165E3">
        <w:rPr>
          <w:rFonts w:ascii="Arial" w:hAnsi="Arial" w:cs="Arial"/>
          <w:sz w:val="22"/>
          <w:szCs w:val="22"/>
        </w:rPr>
        <w:t xml:space="preserve">Son aquellos cuya demanda máxima promedio de 15 minutos consecutivos, es de 50 kW (kilovatios) o más.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 xml:space="preserve">CAPITULO 1: </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 xml:space="preserve">TARIFA Nro. 1: (Pequeñas Demandas) </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 xml:space="preserve">Inciso 1) </w:t>
      </w:r>
      <w:r w:rsidRPr="006165E3">
        <w:rPr>
          <w:rFonts w:ascii="Arial" w:hAnsi="Arial" w:cs="Arial"/>
          <w:sz w:val="22"/>
          <w:szCs w:val="22"/>
        </w:rPr>
        <w:t xml:space="preserve">La Tarifa Nro. 1 se aplica para cualquier uso de la energía eléctrica a los usuarios cuya demanda máxima es </w:t>
      </w:r>
      <w:r w:rsidR="00DB0126" w:rsidRPr="006165E3">
        <w:rPr>
          <w:rFonts w:ascii="Arial" w:hAnsi="Arial" w:cs="Arial"/>
          <w:sz w:val="22"/>
          <w:szCs w:val="22"/>
        </w:rPr>
        <w:t xml:space="preserve">inferior </w:t>
      </w:r>
      <w:r w:rsidRPr="006165E3">
        <w:rPr>
          <w:rFonts w:ascii="Arial" w:hAnsi="Arial" w:cs="Arial"/>
          <w:sz w:val="22"/>
          <w:szCs w:val="22"/>
        </w:rPr>
        <w:t xml:space="preserve">a los 10 kW.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lastRenderedPageBreak/>
        <w:t>Inciso 2</w:t>
      </w:r>
      <w:r w:rsidRPr="006165E3">
        <w:rPr>
          <w:rFonts w:ascii="Arial" w:hAnsi="Arial" w:cs="Arial"/>
          <w:b/>
          <w:bCs/>
          <w:sz w:val="22"/>
          <w:szCs w:val="22"/>
        </w:rPr>
        <w:t>)</w:t>
      </w:r>
      <w:r w:rsidRPr="006165E3">
        <w:rPr>
          <w:rFonts w:ascii="Arial" w:hAnsi="Arial" w:cs="Arial"/>
          <w:sz w:val="22"/>
          <w:szCs w:val="22"/>
        </w:rPr>
        <w:t xml:space="preserve"> Por la prestación de la energía eléctrica, con excepción de aquellas encuadradas en la Tarifa Nro.</w:t>
      </w:r>
      <w:r w:rsidR="00552C49" w:rsidRPr="006165E3">
        <w:rPr>
          <w:rFonts w:ascii="Arial" w:hAnsi="Arial" w:cs="Arial"/>
          <w:sz w:val="22"/>
          <w:szCs w:val="22"/>
        </w:rPr>
        <w:t xml:space="preserve"> </w:t>
      </w:r>
      <w:r w:rsidRPr="006165E3">
        <w:rPr>
          <w:rFonts w:ascii="Arial" w:hAnsi="Arial" w:cs="Arial"/>
          <w:sz w:val="22"/>
          <w:szCs w:val="22"/>
        </w:rPr>
        <w:t>1-A.P.</w:t>
      </w:r>
      <w:r w:rsidR="00552C49" w:rsidRPr="006165E3">
        <w:rPr>
          <w:rFonts w:ascii="Arial" w:hAnsi="Arial" w:cs="Arial"/>
          <w:sz w:val="22"/>
          <w:szCs w:val="22"/>
        </w:rPr>
        <w:t xml:space="preserve"> y Tarifa Nro. 1 – M.A.</w:t>
      </w:r>
      <w:r w:rsidRPr="006165E3">
        <w:rPr>
          <w:rFonts w:ascii="Arial" w:hAnsi="Arial" w:cs="Arial"/>
          <w:sz w:val="22"/>
          <w:szCs w:val="22"/>
        </w:rPr>
        <w:t>, el usuario pagará</w:t>
      </w:r>
      <w:r w:rsidR="00CD5FFE" w:rsidRPr="006165E3">
        <w:rPr>
          <w:rFonts w:ascii="Arial" w:hAnsi="Arial" w:cs="Arial"/>
          <w:sz w:val="22"/>
          <w:szCs w:val="22"/>
        </w:rPr>
        <w:t>, en función de la energía consumida</w:t>
      </w:r>
      <w:r w:rsidRPr="006165E3">
        <w:rPr>
          <w:rFonts w:ascii="Arial" w:hAnsi="Arial" w:cs="Arial"/>
          <w:sz w:val="22"/>
          <w:szCs w:val="22"/>
        </w:rPr>
        <w:t>:</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a) Un cargo fijo</w:t>
      </w:r>
      <w:r w:rsidR="00CD5FFE" w:rsidRPr="006165E3">
        <w:rPr>
          <w:rFonts w:ascii="Arial" w:hAnsi="Arial" w:cs="Arial"/>
          <w:sz w:val="22"/>
          <w:szCs w:val="22"/>
        </w:rPr>
        <w:t xml:space="preserve"> mensual</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 xml:space="preserve">b) Un cargo variable en función de la energía </w:t>
      </w:r>
      <w:r w:rsidR="00CD5FFE" w:rsidRPr="006165E3">
        <w:rPr>
          <w:rFonts w:ascii="Arial" w:hAnsi="Arial" w:cs="Arial"/>
          <w:sz w:val="22"/>
          <w:szCs w:val="22"/>
        </w:rPr>
        <w:t xml:space="preserve">mensual </w:t>
      </w:r>
      <w:r w:rsidRPr="006165E3">
        <w:rPr>
          <w:rFonts w:ascii="Arial" w:hAnsi="Arial" w:cs="Arial"/>
          <w:sz w:val="22"/>
          <w:szCs w:val="22"/>
        </w:rPr>
        <w:t>consumida</w:t>
      </w:r>
    </w:p>
    <w:p w:rsidR="00CD52B5" w:rsidRPr="006165E3" w:rsidRDefault="00CD52B5" w:rsidP="006165E3">
      <w:pPr>
        <w:spacing w:line="360" w:lineRule="auto"/>
        <w:jc w:val="both"/>
        <w:rPr>
          <w:rFonts w:ascii="Arial" w:hAnsi="Arial" w:cs="Arial"/>
          <w:sz w:val="22"/>
          <w:szCs w:val="22"/>
        </w:rPr>
      </w:pPr>
    </w:p>
    <w:p w:rsidR="00CD52B5" w:rsidRPr="006165E3" w:rsidRDefault="00CD52B5" w:rsidP="006165E3">
      <w:pPr>
        <w:spacing w:line="360" w:lineRule="auto"/>
        <w:jc w:val="both"/>
        <w:rPr>
          <w:rFonts w:ascii="Arial" w:hAnsi="Arial" w:cs="Arial"/>
          <w:b/>
          <w:sz w:val="22"/>
          <w:szCs w:val="22"/>
        </w:rPr>
      </w:pPr>
      <w:r w:rsidRPr="006165E3">
        <w:rPr>
          <w:rFonts w:ascii="Arial" w:hAnsi="Arial" w:cs="Arial"/>
          <w:b/>
          <w:sz w:val="22"/>
          <w:szCs w:val="22"/>
        </w:rPr>
        <w:t xml:space="preserve">Inciso 3)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color w:val="FF0000"/>
          <w:sz w:val="22"/>
          <w:szCs w:val="22"/>
        </w:rPr>
      </w:pPr>
      <w:r w:rsidRPr="006165E3">
        <w:rPr>
          <w:rFonts w:ascii="Arial" w:hAnsi="Arial" w:cs="Arial"/>
          <w:sz w:val="22"/>
          <w:szCs w:val="22"/>
        </w:rPr>
        <w:t>Los valores iniciales correspondientes a los cargos señalados en a) y b) se indican en el Cuadro Tarifario Inicial (</w:t>
      </w:r>
      <w:r w:rsidR="006D60ED" w:rsidRPr="006165E3">
        <w:rPr>
          <w:rFonts w:ascii="Arial" w:hAnsi="Arial" w:cs="Arial"/>
          <w:sz w:val="22"/>
          <w:szCs w:val="22"/>
        </w:rPr>
        <w:t>Anexo V para EDENOR S.A. y Anexo VI para EDESUR S.A.</w:t>
      </w:r>
      <w:r w:rsidRPr="006165E3">
        <w:rPr>
          <w:rFonts w:ascii="Arial" w:hAnsi="Arial" w:cs="Arial"/>
          <w:sz w:val="22"/>
          <w:szCs w:val="22"/>
        </w:rPr>
        <w:t xml:space="preserve">), y se recalcularán según lo que se establece en el </w:t>
      </w:r>
      <w:r w:rsidR="006D60ED" w:rsidRPr="006165E3">
        <w:rPr>
          <w:rFonts w:ascii="Arial" w:hAnsi="Arial" w:cs="Arial"/>
          <w:sz w:val="22"/>
          <w:szCs w:val="22"/>
        </w:rPr>
        <w:t>Anexo III</w:t>
      </w:r>
      <w:r w:rsidRPr="006165E3">
        <w:rPr>
          <w:rFonts w:ascii="Arial" w:hAnsi="Arial" w:cs="Arial"/>
          <w:sz w:val="22"/>
          <w:szCs w:val="22"/>
        </w:rPr>
        <w:t xml:space="preserve"> PROCEDIMIENTO PARA LA DETERMINACIÓN DEL CUADRO TARIFARIO. </w:t>
      </w:r>
    </w:p>
    <w:p w:rsidR="00EF7CD8" w:rsidRPr="006165E3" w:rsidRDefault="00EF7CD8" w:rsidP="006165E3">
      <w:pPr>
        <w:spacing w:line="360" w:lineRule="auto"/>
        <w:jc w:val="both"/>
        <w:rPr>
          <w:rFonts w:ascii="Arial" w:hAnsi="Arial" w:cs="Arial"/>
          <w:b/>
          <w:sz w:val="22"/>
          <w:szCs w:val="22"/>
        </w:rPr>
      </w:pPr>
    </w:p>
    <w:p w:rsidR="00805096" w:rsidRPr="006165E3" w:rsidRDefault="00777F55" w:rsidP="006165E3">
      <w:pPr>
        <w:spacing w:line="360" w:lineRule="auto"/>
        <w:jc w:val="both"/>
        <w:rPr>
          <w:rFonts w:ascii="Arial" w:hAnsi="Arial" w:cs="Arial"/>
          <w:b/>
          <w:sz w:val="22"/>
          <w:szCs w:val="22"/>
        </w:rPr>
      </w:pPr>
      <w:r w:rsidRPr="006165E3">
        <w:rPr>
          <w:rFonts w:ascii="Arial" w:hAnsi="Arial" w:cs="Arial"/>
          <w:b/>
          <w:sz w:val="22"/>
          <w:szCs w:val="22"/>
        </w:rPr>
        <w:t>Inciso 4</w:t>
      </w:r>
      <w:r w:rsidR="00FC297B" w:rsidRPr="006165E3">
        <w:rPr>
          <w:rFonts w:ascii="Arial" w:hAnsi="Arial" w:cs="Arial"/>
          <w:b/>
          <w:sz w:val="22"/>
          <w:szCs w:val="22"/>
        </w:rPr>
        <w:t xml:space="preserve">) </w:t>
      </w:r>
    </w:p>
    <w:p w:rsidR="00805096" w:rsidRPr="006165E3" w:rsidRDefault="00805096" w:rsidP="006165E3">
      <w:pPr>
        <w:spacing w:line="360" w:lineRule="auto"/>
        <w:jc w:val="both"/>
        <w:rPr>
          <w:rFonts w:ascii="Arial" w:hAnsi="Arial" w:cs="Arial"/>
          <w:b/>
          <w:sz w:val="22"/>
          <w:szCs w:val="22"/>
        </w:rPr>
      </w:pPr>
    </w:p>
    <w:p w:rsidR="00FC297B" w:rsidRPr="006165E3" w:rsidRDefault="00FC297B" w:rsidP="006165E3">
      <w:pPr>
        <w:spacing w:line="360" w:lineRule="auto"/>
        <w:jc w:val="both"/>
        <w:rPr>
          <w:rFonts w:ascii="Arial" w:hAnsi="Arial" w:cs="Arial"/>
          <w:sz w:val="22"/>
          <w:szCs w:val="22"/>
        </w:rPr>
      </w:pPr>
      <w:r w:rsidRPr="006165E3">
        <w:rPr>
          <w:rFonts w:ascii="Arial" w:hAnsi="Arial" w:cs="Arial"/>
          <w:sz w:val="22"/>
          <w:szCs w:val="22"/>
        </w:rPr>
        <w:t xml:space="preserve">Los cargos </w:t>
      </w:r>
      <w:r w:rsidR="00777F55" w:rsidRPr="006165E3">
        <w:rPr>
          <w:rFonts w:ascii="Arial" w:hAnsi="Arial" w:cs="Arial"/>
          <w:sz w:val="22"/>
          <w:szCs w:val="22"/>
        </w:rPr>
        <w:t xml:space="preserve">a que se hace referencia en </w:t>
      </w:r>
      <w:r w:rsidR="00EF269D" w:rsidRPr="006165E3">
        <w:rPr>
          <w:rFonts w:ascii="Arial" w:hAnsi="Arial" w:cs="Arial"/>
          <w:sz w:val="22"/>
          <w:szCs w:val="22"/>
        </w:rPr>
        <w:t xml:space="preserve">el </w:t>
      </w:r>
      <w:r w:rsidR="00777F55" w:rsidRPr="006165E3">
        <w:rPr>
          <w:rFonts w:ascii="Arial" w:hAnsi="Arial" w:cs="Arial"/>
          <w:sz w:val="22"/>
          <w:szCs w:val="22"/>
        </w:rPr>
        <w:t>inciso</w:t>
      </w:r>
      <w:r w:rsidR="00EF269D" w:rsidRPr="006165E3">
        <w:rPr>
          <w:rFonts w:ascii="Arial" w:hAnsi="Arial" w:cs="Arial"/>
          <w:sz w:val="22"/>
          <w:szCs w:val="22"/>
        </w:rPr>
        <w:t xml:space="preserve"> 2)</w:t>
      </w:r>
      <w:r w:rsidR="00777F55" w:rsidRPr="006165E3">
        <w:rPr>
          <w:rFonts w:ascii="Arial" w:hAnsi="Arial" w:cs="Arial"/>
          <w:sz w:val="22"/>
          <w:szCs w:val="22"/>
        </w:rPr>
        <w:t xml:space="preserve"> precedente,</w:t>
      </w:r>
      <w:r w:rsidRPr="006165E3">
        <w:rPr>
          <w:rFonts w:ascii="Arial" w:hAnsi="Arial" w:cs="Arial"/>
          <w:sz w:val="22"/>
          <w:szCs w:val="22"/>
        </w:rPr>
        <w:t xml:space="preserve"> rigen para un Coseno de fi igual o superior a 0,85. </w:t>
      </w:r>
    </w:p>
    <w:p w:rsidR="00FC297B" w:rsidRPr="006165E3" w:rsidRDefault="00FC297B" w:rsidP="006165E3">
      <w:pPr>
        <w:spacing w:line="360" w:lineRule="auto"/>
        <w:jc w:val="both"/>
        <w:rPr>
          <w:rFonts w:ascii="Arial" w:hAnsi="Arial" w:cs="Arial"/>
          <w:sz w:val="22"/>
          <w:szCs w:val="22"/>
        </w:rPr>
      </w:pPr>
    </w:p>
    <w:p w:rsidR="00EF269D" w:rsidRPr="006165E3" w:rsidRDefault="00EF269D" w:rsidP="006165E3">
      <w:pPr>
        <w:spacing w:line="360" w:lineRule="auto"/>
        <w:jc w:val="both"/>
        <w:rPr>
          <w:rFonts w:ascii="Arial" w:hAnsi="Arial" w:cs="Arial"/>
          <w:sz w:val="22"/>
          <w:szCs w:val="22"/>
        </w:rPr>
      </w:pPr>
      <w:r w:rsidRPr="006165E3">
        <w:rPr>
          <w:rFonts w:ascii="Arial" w:hAnsi="Arial" w:cs="Arial"/>
          <w:sz w:val="22"/>
          <w:szCs w:val="22"/>
        </w:rPr>
        <w:t xml:space="preserve">LA DISTRIBUIDORA, deberá exceptuar de la aplicación del recargo por bajo coseno fi a los suministros a usuarios residenciales monofásicos, cualquiera sea su nivel de consumo en </w:t>
      </w:r>
      <w:proofErr w:type="spellStart"/>
      <w:r w:rsidRPr="006165E3">
        <w:rPr>
          <w:rFonts w:ascii="Arial" w:hAnsi="Arial" w:cs="Arial"/>
          <w:sz w:val="22"/>
          <w:szCs w:val="22"/>
        </w:rPr>
        <w:t>kWh</w:t>
      </w:r>
      <w:proofErr w:type="spellEnd"/>
      <w:r w:rsidRPr="006165E3">
        <w:rPr>
          <w:rFonts w:ascii="Arial" w:hAnsi="Arial" w:cs="Arial"/>
          <w:sz w:val="22"/>
          <w:szCs w:val="22"/>
        </w:rPr>
        <w:t>.</w:t>
      </w:r>
    </w:p>
    <w:p w:rsidR="00EF269D" w:rsidRPr="006165E3" w:rsidRDefault="00EF269D" w:rsidP="006165E3">
      <w:pPr>
        <w:spacing w:line="360" w:lineRule="auto"/>
        <w:jc w:val="both"/>
        <w:rPr>
          <w:rFonts w:ascii="Arial" w:hAnsi="Arial" w:cs="Arial"/>
          <w:sz w:val="22"/>
          <w:szCs w:val="22"/>
        </w:rPr>
      </w:pPr>
    </w:p>
    <w:p w:rsidR="00EF269D" w:rsidRPr="006165E3" w:rsidRDefault="00EF269D" w:rsidP="006165E3">
      <w:pPr>
        <w:spacing w:line="360" w:lineRule="auto"/>
        <w:jc w:val="both"/>
        <w:rPr>
          <w:rFonts w:ascii="Arial" w:hAnsi="Arial" w:cs="Arial"/>
          <w:sz w:val="22"/>
          <w:szCs w:val="22"/>
        </w:rPr>
      </w:pPr>
      <w:r w:rsidRPr="006165E3">
        <w:rPr>
          <w:rFonts w:ascii="Arial" w:hAnsi="Arial" w:cs="Arial"/>
          <w:sz w:val="22"/>
          <w:szCs w:val="22"/>
        </w:rPr>
        <w:t xml:space="preserve">Para el caso de los suministros Residenciales trifásicos Generales y AP la determinación del </w:t>
      </w:r>
      <w:proofErr w:type="spellStart"/>
      <w:r w:rsidRPr="006165E3">
        <w:rPr>
          <w:rFonts w:ascii="Arial" w:hAnsi="Arial" w:cs="Arial"/>
          <w:sz w:val="22"/>
          <w:szCs w:val="22"/>
        </w:rPr>
        <w:t>Cos</w:t>
      </w:r>
      <w:proofErr w:type="spellEnd"/>
      <w:r w:rsidRPr="006165E3">
        <w:rPr>
          <w:rFonts w:ascii="Arial" w:hAnsi="Arial" w:cs="Arial"/>
          <w:sz w:val="22"/>
          <w:szCs w:val="22"/>
        </w:rPr>
        <w:t xml:space="preserve"> </w:t>
      </w:r>
      <w:proofErr w:type="spellStart"/>
      <w:r w:rsidRPr="006165E3">
        <w:rPr>
          <w:rFonts w:ascii="Arial" w:hAnsi="Arial" w:cs="Arial"/>
          <w:sz w:val="22"/>
          <w:szCs w:val="22"/>
        </w:rPr>
        <w:t>fí</w:t>
      </w:r>
      <w:proofErr w:type="spellEnd"/>
      <w:r w:rsidRPr="006165E3">
        <w:rPr>
          <w:rFonts w:ascii="Arial" w:hAnsi="Arial" w:cs="Arial"/>
          <w:sz w:val="22"/>
          <w:szCs w:val="22"/>
        </w:rPr>
        <w:t xml:space="preserve">, debe realizarse con medidores de energía activa y reactiva. Para ello se debe emplear solamente la energía reactiva inductiva correspondiente a la onda fundamental de 50 Hz. El cálculo para la determinación del </w:t>
      </w:r>
      <w:proofErr w:type="spellStart"/>
      <w:r w:rsidRPr="006165E3">
        <w:rPr>
          <w:rFonts w:ascii="Arial" w:hAnsi="Arial" w:cs="Arial"/>
          <w:sz w:val="22"/>
          <w:szCs w:val="22"/>
        </w:rPr>
        <w:t>Cos</w:t>
      </w:r>
      <w:proofErr w:type="spellEnd"/>
      <w:r w:rsidRPr="006165E3">
        <w:rPr>
          <w:rFonts w:ascii="Arial" w:hAnsi="Arial" w:cs="Arial"/>
          <w:sz w:val="22"/>
          <w:szCs w:val="22"/>
        </w:rPr>
        <w:t xml:space="preserve"> </w:t>
      </w:r>
      <w:proofErr w:type="spellStart"/>
      <w:r w:rsidRPr="006165E3">
        <w:rPr>
          <w:rFonts w:ascii="Arial" w:hAnsi="Arial" w:cs="Arial"/>
          <w:sz w:val="22"/>
          <w:szCs w:val="22"/>
        </w:rPr>
        <w:t>fí</w:t>
      </w:r>
      <w:proofErr w:type="spellEnd"/>
      <w:r w:rsidRPr="006165E3">
        <w:rPr>
          <w:rFonts w:ascii="Arial" w:hAnsi="Arial" w:cs="Arial"/>
          <w:sz w:val="22"/>
          <w:szCs w:val="22"/>
        </w:rPr>
        <w:t xml:space="preserve"> debe limitarse solamente a los suministros con consumo superiores a 300 </w:t>
      </w:r>
      <w:proofErr w:type="spellStart"/>
      <w:r w:rsidRPr="006165E3">
        <w:rPr>
          <w:rFonts w:ascii="Arial" w:hAnsi="Arial" w:cs="Arial"/>
          <w:sz w:val="22"/>
          <w:szCs w:val="22"/>
        </w:rPr>
        <w:t>kWh</w:t>
      </w:r>
      <w:proofErr w:type="spellEnd"/>
      <w:r w:rsidRPr="006165E3">
        <w:rPr>
          <w:rFonts w:ascii="Arial" w:hAnsi="Arial" w:cs="Arial"/>
          <w:sz w:val="22"/>
          <w:szCs w:val="22"/>
        </w:rPr>
        <w:t xml:space="preserve"> bimestrales. </w:t>
      </w:r>
    </w:p>
    <w:p w:rsidR="00EF269D" w:rsidRPr="006165E3" w:rsidRDefault="00EF269D" w:rsidP="006165E3">
      <w:pPr>
        <w:spacing w:line="360" w:lineRule="auto"/>
        <w:jc w:val="both"/>
        <w:rPr>
          <w:rFonts w:ascii="Arial" w:hAnsi="Arial" w:cs="Arial"/>
          <w:strike/>
          <w:color w:val="00B0F0"/>
          <w:sz w:val="22"/>
          <w:szCs w:val="22"/>
        </w:rPr>
      </w:pPr>
    </w:p>
    <w:p w:rsidR="005D3518" w:rsidRPr="006165E3" w:rsidRDefault="00FC297B" w:rsidP="006165E3">
      <w:pPr>
        <w:spacing w:line="360" w:lineRule="auto"/>
        <w:jc w:val="both"/>
        <w:rPr>
          <w:rFonts w:ascii="Arial" w:hAnsi="Arial" w:cs="Arial"/>
          <w:sz w:val="22"/>
          <w:szCs w:val="22"/>
        </w:rPr>
      </w:pPr>
      <w:r w:rsidRPr="006165E3">
        <w:rPr>
          <w:rFonts w:ascii="Arial" w:hAnsi="Arial" w:cs="Arial"/>
          <w:sz w:val="22"/>
          <w:szCs w:val="22"/>
        </w:rPr>
        <w:t xml:space="preserve">Cuando el coseno de fi sea inferior a 0,85, LA DISTRIBUIDORA está  facultada a </w:t>
      </w:r>
      <w:r w:rsidR="00EF269D" w:rsidRPr="006165E3">
        <w:rPr>
          <w:rFonts w:ascii="Arial" w:hAnsi="Arial" w:cs="Arial"/>
          <w:sz w:val="22"/>
          <w:szCs w:val="22"/>
        </w:rPr>
        <w:t xml:space="preserve">aplicar un recargo equivalente a los valores del </w:t>
      </w:r>
      <w:r w:rsidRPr="006165E3">
        <w:rPr>
          <w:rFonts w:ascii="Arial" w:hAnsi="Arial" w:cs="Arial"/>
          <w:sz w:val="22"/>
          <w:szCs w:val="22"/>
        </w:rPr>
        <w:t>Inciso 2</w:t>
      </w:r>
      <w:r w:rsidR="00EF269D" w:rsidRPr="006165E3">
        <w:rPr>
          <w:rFonts w:ascii="Arial" w:hAnsi="Arial" w:cs="Arial"/>
          <w:sz w:val="22"/>
          <w:szCs w:val="22"/>
        </w:rPr>
        <w:t xml:space="preserve">) establecidos en el cuadro tarifario vigente incrementados </w:t>
      </w:r>
      <w:r w:rsidRPr="006165E3">
        <w:rPr>
          <w:rFonts w:ascii="Arial" w:hAnsi="Arial" w:cs="Arial"/>
          <w:sz w:val="22"/>
          <w:szCs w:val="22"/>
        </w:rPr>
        <w:t xml:space="preserve">en un 1,50% (uno con cincuenta por ciento) por cada centésimo (0,01) o fracción mayor de cinco milésimos (0,005) de variación del coseno de </w:t>
      </w:r>
      <w:proofErr w:type="spellStart"/>
      <w:r w:rsidRPr="006165E3">
        <w:rPr>
          <w:rFonts w:ascii="Arial" w:hAnsi="Arial" w:cs="Arial"/>
          <w:sz w:val="22"/>
          <w:szCs w:val="22"/>
        </w:rPr>
        <w:t>fí</w:t>
      </w:r>
      <w:proofErr w:type="spellEnd"/>
      <w:r w:rsidRPr="006165E3">
        <w:rPr>
          <w:rFonts w:ascii="Arial" w:hAnsi="Arial" w:cs="Arial"/>
          <w:sz w:val="22"/>
          <w:szCs w:val="22"/>
        </w:rPr>
        <w:t xml:space="preserve"> con respecto al valor de referencia de 0,85 en los meses en que la determinación del cálculo del coseno fi resulte fuera del límite aceptable.</w:t>
      </w:r>
    </w:p>
    <w:p w:rsidR="005D3518" w:rsidRPr="006165E3" w:rsidRDefault="005D3518" w:rsidP="006165E3">
      <w:pPr>
        <w:spacing w:line="360" w:lineRule="auto"/>
        <w:jc w:val="both"/>
        <w:rPr>
          <w:rFonts w:ascii="Arial" w:hAnsi="Arial" w:cs="Arial"/>
          <w:sz w:val="22"/>
          <w:szCs w:val="22"/>
        </w:rPr>
      </w:pPr>
    </w:p>
    <w:p w:rsidR="00DD0385" w:rsidRPr="006165E3" w:rsidRDefault="00DD0385" w:rsidP="006165E3">
      <w:pPr>
        <w:spacing w:line="360" w:lineRule="auto"/>
        <w:jc w:val="both"/>
        <w:rPr>
          <w:rFonts w:ascii="Arial" w:hAnsi="Arial" w:cs="Arial"/>
          <w:sz w:val="22"/>
          <w:szCs w:val="22"/>
        </w:rPr>
      </w:pPr>
      <w:r w:rsidRPr="006165E3">
        <w:rPr>
          <w:rFonts w:ascii="Arial" w:hAnsi="Arial" w:cs="Arial"/>
          <w:sz w:val="22"/>
          <w:szCs w:val="22"/>
        </w:rPr>
        <w:t xml:space="preserve">El recargo, tendrá vigencia sólo durante el periodo de facturación liquidado y deberá estar perfectamente identificado como “Recargo por apartamiento en el </w:t>
      </w:r>
      <w:proofErr w:type="spellStart"/>
      <w:r w:rsidRPr="006165E3">
        <w:rPr>
          <w:rFonts w:ascii="Arial" w:hAnsi="Arial" w:cs="Arial"/>
          <w:sz w:val="22"/>
          <w:szCs w:val="22"/>
        </w:rPr>
        <w:t>cos</w:t>
      </w:r>
      <w:proofErr w:type="spellEnd"/>
      <w:r w:rsidRPr="006165E3">
        <w:rPr>
          <w:rFonts w:ascii="Arial" w:hAnsi="Arial" w:cs="Arial"/>
          <w:sz w:val="22"/>
          <w:szCs w:val="22"/>
        </w:rPr>
        <w:t xml:space="preserve"> fi” en una línea independiente de la liquidación de la factura</w:t>
      </w:r>
    </w:p>
    <w:p w:rsidR="00DD0385" w:rsidRPr="006165E3" w:rsidRDefault="00DD0385" w:rsidP="006165E3">
      <w:pPr>
        <w:spacing w:line="360" w:lineRule="auto"/>
        <w:jc w:val="both"/>
        <w:rPr>
          <w:rFonts w:ascii="Arial" w:hAnsi="Arial" w:cs="Arial"/>
          <w:sz w:val="22"/>
          <w:szCs w:val="22"/>
        </w:rPr>
      </w:pPr>
    </w:p>
    <w:p w:rsidR="00D0274A" w:rsidRPr="006165E3" w:rsidRDefault="00D0274A" w:rsidP="006165E3">
      <w:pPr>
        <w:spacing w:line="360" w:lineRule="auto"/>
        <w:jc w:val="both"/>
        <w:rPr>
          <w:rFonts w:ascii="Arial" w:hAnsi="Arial" w:cs="Arial"/>
          <w:sz w:val="22"/>
          <w:szCs w:val="22"/>
        </w:rPr>
      </w:pPr>
      <w:r w:rsidRPr="006165E3">
        <w:rPr>
          <w:rFonts w:ascii="Arial" w:hAnsi="Arial" w:cs="Arial"/>
          <w:sz w:val="22"/>
          <w:szCs w:val="22"/>
        </w:rPr>
        <w:t>Si de las lecturas registradas por el medidor de energía surgiese que el coseno de fi es in</w:t>
      </w:r>
      <w:r w:rsidR="00DD0385" w:rsidRPr="006165E3">
        <w:rPr>
          <w:rFonts w:ascii="Arial" w:hAnsi="Arial" w:cs="Arial"/>
          <w:sz w:val="22"/>
          <w:szCs w:val="22"/>
        </w:rPr>
        <w:t xml:space="preserve">ferior a 0,85, LA DISTRIBUIDORA, en la primera instancia, </w:t>
      </w:r>
      <w:r w:rsidRPr="006165E3">
        <w:rPr>
          <w:rFonts w:ascii="Arial" w:hAnsi="Arial" w:cs="Arial"/>
          <w:sz w:val="22"/>
          <w:szCs w:val="22"/>
        </w:rPr>
        <w:t xml:space="preserve">notificará </w:t>
      </w:r>
      <w:r w:rsidR="00DD0385" w:rsidRPr="006165E3">
        <w:rPr>
          <w:rFonts w:ascii="Arial" w:hAnsi="Arial" w:cs="Arial"/>
          <w:sz w:val="22"/>
          <w:szCs w:val="22"/>
        </w:rPr>
        <w:t xml:space="preserve">fehacientemente </w:t>
      </w:r>
      <w:r w:rsidRPr="006165E3">
        <w:rPr>
          <w:rFonts w:ascii="Arial" w:hAnsi="Arial" w:cs="Arial"/>
          <w:sz w:val="22"/>
          <w:szCs w:val="22"/>
        </w:rPr>
        <w:t>al usuario tal circunstancia e informará los recargos asociados, otorgándole un plazo de sesenta (60) días para la normalización de dicho valor.</w:t>
      </w:r>
    </w:p>
    <w:p w:rsidR="00D0274A" w:rsidRPr="006165E3" w:rsidRDefault="00D0274A" w:rsidP="006165E3">
      <w:pPr>
        <w:spacing w:line="360" w:lineRule="auto"/>
        <w:jc w:val="both"/>
        <w:rPr>
          <w:rFonts w:ascii="Arial" w:hAnsi="Arial" w:cs="Arial"/>
          <w:sz w:val="22"/>
          <w:szCs w:val="22"/>
        </w:rPr>
      </w:pPr>
    </w:p>
    <w:p w:rsidR="00D0274A" w:rsidRPr="006165E3" w:rsidRDefault="00D0274A" w:rsidP="006165E3">
      <w:pPr>
        <w:spacing w:line="360" w:lineRule="auto"/>
        <w:jc w:val="both"/>
        <w:rPr>
          <w:rFonts w:ascii="Arial" w:hAnsi="Arial" w:cs="Arial"/>
          <w:sz w:val="22"/>
          <w:szCs w:val="22"/>
        </w:rPr>
      </w:pPr>
      <w:r w:rsidRPr="006165E3">
        <w:rPr>
          <w:rFonts w:ascii="Arial" w:hAnsi="Arial" w:cs="Arial"/>
          <w:sz w:val="22"/>
          <w:szCs w:val="22"/>
        </w:rPr>
        <w:t>Una vez transcurrido el plazo si aún no se hubiese corregido la anormalidad, LA DISTRIBUIDORA estará facultada a aumentar los cargos indica</w:t>
      </w:r>
      <w:r w:rsidR="00671891" w:rsidRPr="006165E3">
        <w:rPr>
          <w:rFonts w:ascii="Arial" w:hAnsi="Arial" w:cs="Arial"/>
          <w:sz w:val="22"/>
          <w:szCs w:val="22"/>
        </w:rPr>
        <w:t xml:space="preserve">dos en el Inciso 2) a partir de </w:t>
      </w:r>
      <w:r w:rsidRPr="006165E3">
        <w:rPr>
          <w:rFonts w:ascii="Arial" w:hAnsi="Arial" w:cs="Arial"/>
          <w:sz w:val="22"/>
          <w:szCs w:val="22"/>
        </w:rPr>
        <w:t>la primer</w:t>
      </w:r>
      <w:r w:rsidR="00DD0385" w:rsidRPr="006165E3">
        <w:rPr>
          <w:rFonts w:ascii="Arial" w:hAnsi="Arial" w:cs="Arial"/>
          <w:sz w:val="22"/>
          <w:szCs w:val="22"/>
        </w:rPr>
        <w:t>a</w:t>
      </w:r>
      <w:r w:rsidRPr="006165E3">
        <w:rPr>
          <w:rFonts w:ascii="Arial" w:hAnsi="Arial" w:cs="Arial"/>
          <w:sz w:val="22"/>
          <w:szCs w:val="22"/>
        </w:rPr>
        <w:t xml:space="preserve"> </w:t>
      </w:r>
      <w:r w:rsidR="009E4023" w:rsidRPr="006165E3">
        <w:rPr>
          <w:rFonts w:ascii="Arial" w:hAnsi="Arial" w:cs="Arial"/>
          <w:sz w:val="22"/>
          <w:szCs w:val="22"/>
        </w:rPr>
        <w:t>Factura de Servicio/</w:t>
      </w:r>
      <w:r w:rsidRPr="006165E3">
        <w:rPr>
          <w:rFonts w:ascii="Arial" w:hAnsi="Arial" w:cs="Arial"/>
          <w:sz w:val="22"/>
          <w:szCs w:val="22"/>
        </w:rPr>
        <w:t>Liquidación de Servicio Público que se emita con posterioridad a la comprobación de la anomalía.</w:t>
      </w:r>
    </w:p>
    <w:p w:rsidR="00D0274A" w:rsidRPr="006165E3" w:rsidRDefault="00D0274A" w:rsidP="006165E3">
      <w:pPr>
        <w:spacing w:line="360" w:lineRule="auto"/>
        <w:jc w:val="both"/>
        <w:rPr>
          <w:rFonts w:ascii="Arial" w:hAnsi="Arial" w:cs="Arial"/>
          <w:sz w:val="22"/>
          <w:szCs w:val="22"/>
        </w:rPr>
      </w:pPr>
    </w:p>
    <w:p w:rsidR="00D0274A" w:rsidRPr="006165E3" w:rsidRDefault="00D0274A" w:rsidP="006165E3">
      <w:pPr>
        <w:spacing w:line="360" w:lineRule="auto"/>
        <w:jc w:val="both"/>
        <w:rPr>
          <w:rFonts w:ascii="Arial" w:hAnsi="Arial" w:cs="Arial"/>
          <w:sz w:val="22"/>
          <w:szCs w:val="22"/>
        </w:rPr>
      </w:pPr>
      <w:r w:rsidRPr="006165E3">
        <w:rPr>
          <w:rFonts w:ascii="Arial" w:hAnsi="Arial" w:cs="Arial"/>
          <w:sz w:val="22"/>
          <w:szCs w:val="22"/>
        </w:rPr>
        <w:t>Cuando el coseno de fi – determinado a partir de la energía activa y reactiva- fuese inferior a 0,60, LA DISTRIBUIDORA, previa notificación</w:t>
      </w:r>
      <w:r w:rsidR="00DD0385" w:rsidRPr="006165E3">
        <w:rPr>
          <w:rFonts w:ascii="Arial" w:hAnsi="Arial" w:cs="Arial"/>
          <w:sz w:val="22"/>
          <w:szCs w:val="22"/>
        </w:rPr>
        <w:t xml:space="preserve"> fehaciente al usuario</w:t>
      </w:r>
      <w:r w:rsidRPr="006165E3">
        <w:rPr>
          <w:rFonts w:ascii="Arial" w:hAnsi="Arial" w:cs="Arial"/>
          <w:sz w:val="22"/>
          <w:szCs w:val="22"/>
        </w:rPr>
        <w:t xml:space="preserve">, podrá suspender el servicio eléctrico hasta tanto el usuario adecue sus instalaciones a fin de superar dicho valor límite. </w:t>
      </w:r>
    </w:p>
    <w:p w:rsidR="0099224B" w:rsidRPr="006165E3" w:rsidRDefault="0099224B" w:rsidP="006165E3">
      <w:pPr>
        <w:spacing w:line="360" w:lineRule="auto"/>
        <w:jc w:val="both"/>
        <w:rPr>
          <w:rFonts w:ascii="Arial" w:hAnsi="Arial" w:cs="Arial"/>
          <w:sz w:val="22"/>
          <w:szCs w:val="22"/>
        </w:rPr>
      </w:pPr>
    </w:p>
    <w:p w:rsidR="00DD0385" w:rsidRPr="006165E3" w:rsidRDefault="00DD0385" w:rsidP="006165E3">
      <w:pPr>
        <w:spacing w:line="360" w:lineRule="auto"/>
        <w:jc w:val="both"/>
        <w:rPr>
          <w:rFonts w:ascii="Arial" w:hAnsi="Arial" w:cs="Arial"/>
          <w:sz w:val="22"/>
          <w:szCs w:val="22"/>
        </w:rPr>
      </w:pPr>
      <w:r w:rsidRPr="006165E3">
        <w:rPr>
          <w:rFonts w:ascii="Arial" w:hAnsi="Arial" w:cs="Arial"/>
          <w:sz w:val="22"/>
          <w:szCs w:val="22"/>
        </w:rPr>
        <w:t xml:space="preserve">LA DISTRIBUIDORA no podrá aplicar el recargo a los usuarios por valores inferiores de </w:t>
      </w:r>
      <w:proofErr w:type="spellStart"/>
      <w:r w:rsidRPr="006165E3">
        <w:rPr>
          <w:rFonts w:ascii="Arial" w:hAnsi="Arial" w:cs="Arial"/>
          <w:sz w:val="22"/>
          <w:szCs w:val="22"/>
        </w:rPr>
        <w:t>cos</w:t>
      </w:r>
      <w:proofErr w:type="spellEnd"/>
      <w:r w:rsidRPr="006165E3">
        <w:rPr>
          <w:rFonts w:ascii="Arial" w:hAnsi="Arial" w:cs="Arial"/>
          <w:sz w:val="22"/>
          <w:szCs w:val="22"/>
        </w:rPr>
        <w:t xml:space="preserve"> fi al límite establecido, determinados a partir de mediciones puntuales. No obstante, la DISTRIBUIDORA, podrá, a su opción, efectuar mediciones instantáneas del coseno de fi con el régimen de funcionamiento y cargas normales de las instalaciones del consumidor, al sólo efecto de verificar los valores orientativos de energía reactiva. </w:t>
      </w:r>
    </w:p>
    <w:p w:rsidR="00DD0385" w:rsidRPr="006165E3" w:rsidRDefault="00DD0385" w:rsidP="006165E3">
      <w:pPr>
        <w:spacing w:line="360" w:lineRule="auto"/>
        <w:jc w:val="both"/>
        <w:rPr>
          <w:rFonts w:ascii="Arial" w:hAnsi="Arial" w:cs="Arial"/>
          <w:sz w:val="22"/>
          <w:szCs w:val="22"/>
        </w:rPr>
      </w:pPr>
    </w:p>
    <w:p w:rsidR="00CD5FFE" w:rsidRPr="006165E3" w:rsidRDefault="00777F55" w:rsidP="006165E3">
      <w:pPr>
        <w:spacing w:line="360" w:lineRule="auto"/>
        <w:jc w:val="both"/>
        <w:rPr>
          <w:rFonts w:ascii="Arial" w:hAnsi="Arial" w:cs="Arial"/>
          <w:b/>
          <w:sz w:val="22"/>
          <w:szCs w:val="22"/>
        </w:rPr>
      </w:pPr>
      <w:r w:rsidRPr="006165E3">
        <w:rPr>
          <w:rFonts w:ascii="Arial" w:hAnsi="Arial" w:cs="Arial"/>
          <w:b/>
          <w:sz w:val="22"/>
          <w:szCs w:val="22"/>
        </w:rPr>
        <w:t>Inciso 5</w:t>
      </w:r>
      <w:r w:rsidR="0099224B" w:rsidRPr="006165E3">
        <w:rPr>
          <w:rFonts w:ascii="Arial" w:hAnsi="Arial" w:cs="Arial"/>
          <w:b/>
          <w:sz w:val="22"/>
          <w:szCs w:val="22"/>
        </w:rPr>
        <w:t xml:space="preserve">) </w:t>
      </w:r>
    </w:p>
    <w:p w:rsidR="00671891" w:rsidRPr="006165E3" w:rsidRDefault="00671891" w:rsidP="006165E3">
      <w:pPr>
        <w:spacing w:line="360" w:lineRule="auto"/>
        <w:jc w:val="both"/>
        <w:rPr>
          <w:rFonts w:ascii="Arial" w:hAnsi="Arial" w:cs="Arial"/>
          <w:sz w:val="22"/>
          <w:szCs w:val="22"/>
        </w:rPr>
      </w:pPr>
    </w:p>
    <w:p w:rsidR="0099224B" w:rsidRPr="006165E3" w:rsidRDefault="0099224B" w:rsidP="006165E3">
      <w:pPr>
        <w:spacing w:line="360" w:lineRule="auto"/>
        <w:jc w:val="both"/>
        <w:rPr>
          <w:rFonts w:ascii="Arial" w:hAnsi="Arial" w:cs="Arial"/>
          <w:sz w:val="22"/>
          <w:szCs w:val="22"/>
        </w:rPr>
      </w:pPr>
      <w:r w:rsidRPr="006165E3">
        <w:rPr>
          <w:rFonts w:ascii="Arial" w:hAnsi="Arial" w:cs="Arial"/>
          <w:sz w:val="22"/>
          <w:szCs w:val="22"/>
        </w:rPr>
        <w:t xml:space="preserve">Estos suministros, con excepción de aquellos encuadrados en la Tarifa Nro. 1-A.P. </w:t>
      </w:r>
      <w:r w:rsidR="00CD5FFE" w:rsidRPr="006165E3">
        <w:rPr>
          <w:rFonts w:ascii="Arial" w:hAnsi="Arial" w:cs="Arial"/>
          <w:sz w:val="22"/>
          <w:szCs w:val="22"/>
        </w:rPr>
        <w:t>y Tarifa Nro. 1 MA,</w:t>
      </w:r>
      <w:r w:rsidRPr="006165E3">
        <w:rPr>
          <w:rFonts w:ascii="Arial" w:hAnsi="Arial" w:cs="Arial"/>
          <w:sz w:val="22"/>
          <w:szCs w:val="22"/>
        </w:rPr>
        <w:t xml:space="preserve"> tendrán un régimen de lectura bimestral y períodos de </w:t>
      </w:r>
      <w:r w:rsidR="00B373A6" w:rsidRPr="006165E3">
        <w:rPr>
          <w:rFonts w:ascii="Arial" w:hAnsi="Arial" w:cs="Arial"/>
          <w:sz w:val="22"/>
          <w:szCs w:val="22"/>
        </w:rPr>
        <w:t>factura</w:t>
      </w:r>
      <w:r w:rsidR="00C47AA1" w:rsidRPr="006165E3">
        <w:rPr>
          <w:rFonts w:ascii="Arial" w:hAnsi="Arial" w:cs="Arial"/>
          <w:sz w:val="22"/>
          <w:szCs w:val="22"/>
        </w:rPr>
        <w:t>ción</w:t>
      </w:r>
      <w:r w:rsidR="00A84294" w:rsidRPr="006165E3">
        <w:rPr>
          <w:rFonts w:ascii="Arial" w:hAnsi="Arial" w:cs="Arial"/>
          <w:sz w:val="22"/>
          <w:szCs w:val="22"/>
        </w:rPr>
        <w:t xml:space="preserve"> </w:t>
      </w:r>
      <w:r w:rsidRPr="006165E3">
        <w:rPr>
          <w:rFonts w:ascii="Arial" w:hAnsi="Arial" w:cs="Arial"/>
          <w:sz w:val="22"/>
          <w:szCs w:val="22"/>
        </w:rPr>
        <w:t xml:space="preserve">mensuales, lo cual significa que a efectos de la </w:t>
      </w:r>
      <w:r w:rsidR="00B373A6" w:rsidRPr="006165E3">
        <w:rPr>
          <w:rFonts w:ascii="Arial" w:hAnsi="Arial" w:cs="Arial"/>
          <w:sz w:val="22"/>
          <w:szCs w:val="22"/>
        </w:rPr>
        <w:t>emisión de la factura</w:t>
      </w:r>
      <w:r w:rsidRPr="006165E3">
        <w:rPr>
          <w:rFonts w:ascii="Arial" w:hAnsi="Arial" w:cs="Arial"/>
          <w:sz w:val="22"/>
          <w:szCs w:val="22"/>
        </w:rPr>
        <w:t xml:space="preserve">, el importe que resulte de la aplicación del/los Cuadros Tarifarios vigentes durante el </w:t>
      </w:r>
      <w:r w:rsidR="00FC1719" w:rsidRPr="006165E3">
        <w:rPr>
          <w:rFonts w:ascii="Arial" w:hAnsi="Arial" w:cs="Arial"/>
          <w:sz w:val="22"/>
          <w:szCs w:val="22"/>
        </w:rPr>
        <w:t>período de lectura bimestral</w:t>
      </w:r>
      <w:r w:rsidRPr="006165E3">
        <w:rPr>
          <w:rFonts w:ascii="Arial" w:hAnsi="Arial" w:cs="Arial"/>
          <w:sz w:val="22"/>
          <w:szCs w:val="22"/>
        </w:rPr>
        <w:t xml:space="preserve"> al consumo registrado en dicho período, deberá fraccionarse en dos liquidaciones </w:t>
      </w:r>
      <w:r w:rsidR="00DD0385" w:rsidRPr="006165E3">
        <w:rPr>
          <w:rFonts w:ascii="Arial" w:hAnsi="Arial" w:cs="Arial"/>
          <w:sz w:val="22"/>
          <w:szCs w:val="22"/>
        </w:rPr>
        <w:t>similares</w:t>
      </w:r>
      <w:r w:rsidRPr="006165E3">
        <w:rPr>
          <w:rFonts w:ascii="Arial" w:hAnsi="Arial" w:cs="Arial"/>
          <w:sz w:val="22"/>
          <w:szCs w:val="22"/>
        </w:rPr>
        <w:t xml:space="preserve">.  </w:t>
      </w:r>
    </w:p>
    <w:p w:rsidR="0099224B" w:rsidRPr="006165E3" w:rsidRDefault="0099224B" w:rsidP="006165E3">
      <w:pPr>
        <w:spacing w:line="360" w:lineRule="auto"/>
        <w:ind w:firstLine="540"/>
        <w:jc w:val="both"/>
        <w:rPr>
          <w:rFonts w:ascii="Arial" w:hAnsi="Arial" w:cs="Arial"/>
          <w:color w:val="FF0000"/>
          <w:sz w:val="22"/>
          <w:szCs w:val="22"/>
        </w:rPr>
      </w:pPr>
    </w:p>
    <w:p w:rsidR="00805096"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 xml:space="preserve">Inciso </w:t>
      </w:r>
      <w:r w:rsidR="00777F55" w:rsidRPr="006165E3">
        <w:rPr>
          <w:rFonts w:ascii="Arial" w:hAnsi="Arial" w:cs="Arial"/>
          <w:b/>
          <w:sz w:val="22"/>
          <w:szCs w:val="22"/>
        </w:rPr>
        <w:t>6</w:t>
      </w:r>
      <w:r w:rsidRPr="006165E3">
        <w:rPr>
          <w:rFonts w:ascii="Arial" w:hAnsi="Arial" w:cs="Arial"/>
          <w:b/>
          <w:bCs/>
          <w:sz w:val="22"/>
          <w:szCs w:val="22"/>
        </w:rPr>
        <w:t>)</w:t>
      </w:r>
      <w:r w:rsidRPr="006165E3">
        <w:rPr>
          <w:rFonts w:ascii="Arial" w:hAnsi="Arial" w:cs="Arial"/>
          <w:sz w:val="22"/>
          <w:szCs w:val="22"/>
        </w:rPr>
        <w:t xml:space="preserve"> </w:t>
      </w:r>
    </w:p>
    <w:p w:rsidR="00805096" w:rsidRPr="006165E3" w:rsidRDefault="00805096" w:rsidP="006165E3">
      <w:pPr>
        <w:spacing w:line="360" w:lineRule="auto"/>
        <w:jc w:val="both"/>
        <w:rPr>
          <w:rFonts w:ascii="Arial" w:hAnsi="Arial" w:cs="Arial"/>
          <w:sz w:val="22"/>
          <w:szCs w:val="22"/>
        </w:rPr>
      </w:pPr>
    </w:p>
    <w:p w:rsidR="00ED7B1B" w:rsidRPr="006165E3" w:rsidRDefault="00ED7B1B" w:rsidP="006165E3">
      <w:pPr>
        <w:spacing w:line="360" w:lineRule="auto"/>
        <w:ind w:firstLine="708"/>
        <w:jc w:val="both"/>
        <w:rPr>
          <w:rFonts w:ascii="Arial" w:hAnsi="Arial" w:cs="Arial"/>
          <w:sz w:val="22"/>
          <w:szCs w:val="22"/>
        </w:rPr>
      </w:pPr>
      <w:r w:rsidRPr="006165E3">
        <w:rPr>
          <w:rFonts w:ascii="Arial" w:hAnsi="Arial" w:cs="Arial"/>
          <w:sz w:val="22"/>
          <w:szCs w:val="22"/>
        </w:rPr>
        <w:t xml:space="preserve">A los fines de su clasificación y aplicación tarifaria para los usuarios comprendidos en esta Tarifa, se definen los siguientes tipos de suministro: </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TARIFA Nro. 1-R (Pequeñas Demandas uso Residencial)</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Se aplicará a los servicios prestados en los lugares enumerados a continuación:</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a) Casas o departamentos destinados exclusivamente para habitación, incluyendo las dependencias e instalaciones de uso colectivo (escaleras, pasillos, lavaderos, cocheras, ascensores, bombas, equipos de refrigeración o calefacción y utilizaciones análogas), que sirvan a dos o más viviendas.</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b) Viviendas cuyos ocupantes desarrollen “trabajos a domicilio”, siempre que en ellas no se atienda al público y que las potencias de los motores y/o artefactos afectados a dicha actividad no excedan de 0,50 kW cada uno y de 3 kW en conjunto.</w:t>
      </w:r>
    </w:p>
    <w:p w:rsidR="00ED7B1B" w:rsidRPr="006165E3" w:rsidRDefault="00ED7B1B" w:rsidP="006165E3">
      <w:pPr>
        <w:spacing w:line="360" w:lineRule="auto"/>
        <w:jc w:val="both"/>
        <w:rPr>
          <w:rFonts w:ascii="Arial" w:hAnsi="Arial" w:cs="Arial"/>
          <w:sz w:val="22"/>
          <w:szCs w:val="22"/>
        </w:rPr>
      </w:pPr>
    </w:p>
    <w:p w:rsidR="00867E03"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c) Escritorios u otros locales de carácter profesional, que formen parte de la vivienda que habite el usuario.</w:t>
      </w:r>
    </w:p>
    <w:p w:rsidR="00CD5FFE" w:rsidRPr="006165E3" w:rsidRDefault="00CD5FFE" w:rsidP="006165E3">
      <w:pPr>
        <w:spacing w:line="360" w:lineRule="auto"/>
        <w:jc w:val="both"/>
        <w:rPr>
          <w:rFonts w:ascii="Arial" w:hAnsi="Arial" w:cs="Arial"/>
          <w:sz w:val="22"/>
          <w:szCs w:val="22"/>
        </w:rPr>
      </w:pPr>
    </w:p>
    <w:p w:rsidR="00CD5FFE" w:rsidRPr="006165E3" w:rsidRDefault="00CD5FFE" w:rsidP="006165E3">
      <w:pPr>
        <w:spacing w:line="360" w:lineRule="auto"/>
        <w:jc w:val="both"/>
        <w:rPr>
          <w:rFonts w:ascii="Arial" w:hAnsi="Arial" w:cs="Arial"/>
          <w:sz w:val="22"/>
          <w:szCs w:val="22"/>
        </w:rPr>
      </w:pPr>
      <w:r w:rsidRPr="006165E3">
        <w:rPr>
          <w:rFonts w:ascii="Arial" w:hAnsi="Arial" w:cs="Arial"/>
          <w:sz w:val="22"/>
          <w:szCs w:val="22"/>
        </w:rPr>
        <w:t>Para aquellos usuarios que se encuadren</w:t>
      </w:r>
      <w:r w:rsidR="009E4023" w:rsidRPr="006165E3">
        <w:rPr>
          <w:rFonts w:ascii="Arial" w:hAnsi="Arial" w:cs="Arial"/>
          <w:sz w:val="22"/>
          <w:szCs w:val="22"/>
        </w:rPr>
        <w:t xml:space="preserve"> e</w:t>
      </w:r>
      <w:r w:rsidRPr="006165E3">
        <w:rPr>
          <w:rFonts w:ascii="Arial" w:hAnsi="Arial" w:cs="Arial"/>
          <w:sz w:val="22"/>
          <w:szCs w:val="22"/>
        </w:rPr>
        <w:t xml:space="preserve">n Regímenes Especiales, se aplicarán las siguientes categorías tarifarias: </w:t>
      </w: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 </w:t>
      </w:r>
    </w:p>
    <w:p w:rsidR="000C34D2" w:rsidRPr="00762DB4" w:rsidRDefault="00CD5FFE" w:rsidP="006165E3">
      <w:pPr>
        <w:spacing w:line="360" w:lineRule="auto"/>
        <w:jc w:val="both"/>
        <w:rPr>
          <w:rFonts w:ascii="Arial" w:hAnsi="Arial" w:cs="Arial"/>
          <w:b/>
          <w:sz w:val="22"/>
          <w:szCs w:val="22"/>
        </w:rPr>
      </w:pPr>
      <w:r w:rsidRPr="006165E3">
        <w:rPr>
          <w:rFonts w:ascii="Arial" w:hAnsi="Arial" w:cs="Arial"/>
          <w:b/>
          <w:sz w:val="22"/>
          <w:szCs w:val="22"/>
        </w:rPr>
        <w:t>TARIFA N°</w:t>
      </w:r>
      <w:r w:rsidR="000C34D2" w:rsidRPr="00762DB4">
        <w:rPr>
          <w:rFonts w:ascii="Arial" w:hAnsi="Arial" w:cs="Arial"/>
          <w:b/>
          <w:sz w:val="22"/>
          <w:szCs w:val="22"/>
        </w:rPr>
        <w:t xml:space="preserve"> 1-</w:t>
      </w:r>
      <w:r w:rsidR="00866A34" w:rsidRPr="00762DB4">
        <w:rPr>
          <w:rFonts w:ascii="Arial" w:hAnsi="Arial" w:cs="Arial"/>
          <w:b/>
          <w:sz w:val="22"/>
          <w:szCs w:val="22"/>
        </w:rPr>
        <w:t>R</w:t>
      </w:r>
      <w:r w:rsidR="00984FEF" w:rsidRPr="006165E3">
        <w:rPr>
          <w:rFonts w:ascii="Arial" w:hAnsi="Arial" w:cs="Arial"/>
          <w:b/>
          <w:sz w:val="22"/>
          <w:szCs w:val="22"/>
        </w:rPr>
        <w:t xml:space="preserve"> </w:t>
      </w:r>
      <w:r w:rsidR="000C34D2" w:rsidRPr="00762DB4">
        <w:rPr>
          <w:rFonts w:ascii="Arial" w:hAnsi="Arial" w:cs="Arial"/>
          <w:b/>
          <w:sz w:val="22"/>
          <w:szCs w:val="22"/>
        </w:rPr>
        <w:t>TS (Pequeñas Demandas Tarifa Social</w:t>
      </w:r>
      <w:r w:rsidR="00487B90" w:rsidRPr="00762DB4">
        <w:rPr>
          <w:rFonts w:ascii="Arial" w:hAnsi="Arial" w:cs="Arial"/>
          <w:b/>
          <w:sz w:val="22"/>
          <w:szCs w:val="22"/>
        </w:rPr>
        <w:t>)</w:t>
      </w:r>
    </w:p>
    <w:p w:rsidR="00487B90" w:rsidRPr="00762DB4" w:rsidRDefault="00487B90" w:rsidP="006165E3">
      <w:pPr>
        <w:spacing w:line="360" w:lineRule="auto"/>
        <w:jc w:val="both"/>
        <w:rPr>
          <w:rFonts w:ascii="Arial" w:hAnsi="Arial" w:cs="Arial"/>
          <w:b/>
          <w:sz w:val="22"/>
          <w:szCs w:val="22"/>
        </w:rPr>
      </w:pPr>
    </w:p>
    <w:p w:rsidR="00974470" w:rsidRPr="00762DB4" w:rsidRDefault="000C34D2" w:rsidP="006165E3">
      <w:pPr>
        <w:pStyle w:val="Sangra2detindependiente"/>
        <w:spacing w:line="360" w:lineRule="auto"/>
        <w:rPr>
          <w:rFonts w:ascii="Arial" w:hAnsi="Arial" w:cs="Arial"/>
          <w:sz w:val="22"/>
          <w:szCs w:val="22"/>
        </w:rPr>
      </w:pPr>
      <w:r w:rsidRPr="00762DB4">
        <w:rPr>
          <w:rFonts w:ascii="Arial" w:hAnsi="Arial" w:cs="Arial"/>
          <w:sz w:val="22"/>
          <w:szCs w:val="22"/>
        </w:rPr>
        <w:t xml:space="preserve"> Se aplicará a los usuarios de Pequeñas Demandas </w:t>
      </w:r>
      <w:r w:rsidR="00487B90" w:rsidRPr="00762DB4">
        <w:rPr>
          <w:rFonts w:ascii="Arial" w:hAnsi="Arial" w:cs="Arial"/>
          <w:sz w:val="22"/>
          <w:szCs w:val="22"/>
        </w:rPr>
        <w:t xml:space="preserve">uso Residencial, que cumplan con los requisitos definidos </w:t>
      </w:r>
      <w:r w:rsidR="00974470" w:rsidRPr="00762DB4">
        <w:rPr>
          <w:rFonts w:ascii="Arial" w:hAnsi="Arial" w:cs="Arial"/>
          <w:sz w:val="22"/>
          <w:szCs w:val="22"/>
        </w:rPr>
        <w:t>para ser incorporados al Régimen de Tarifa Social</w:t>
      </w:r>
      <w:r w:rsidR="00974470" w:rsidRPr="006165E3">
        <w:rPr>
          <w:rFonts w:ascii="Arial" w:hAnsi="Arial" w:cs="Arial"/>
          <w:sz w:val="22"/>
          <w:szCs w:val="22"/>
        </w:rPr>
        <w:t xml:space="preserve"> emergentes de la </w:t>
      </w:r>
      <w:r w:rsidR="00974470" w:rsidRPr="00762DB4">
        <w:rPr>
          <w:rFonts w:ascii="Arial" w:hAnsi="Arial" w:cs="Arial"/>
          <w:sz w:val="22"/>
          <w:szCs w:val="22"/>
        </w:rPr>
        <w:t xml:space="preserve">Resolución </w:t>
      </w:r>
      <w:proofErr w:type="spellStart"/>
      <w:r w:rsidR="00974470" w:rsidRPr="00762DB4">
        <w:rPr>
          <w:rFonts w:ascii="Arial" w:hAnsi="Arial" w:cs="Arial"/>
          <w:sz w:val="22"/>
          <w:szCs w:val="22"/>
        </w:rPr>
        <w:t>M</w:t>
      </w:r>
      <w:r w:rsidR="00974470" w:rsidRPr="006165E3">
        <w:rPr>
          <w:rFonts w:ascii="Arial" w:hAnsi="Arial" w:cs="Arial"/>
          <w:sz w:val="22"/>
          <w:szCs w:val="22"/>
        </w:rPr>
        <w:t>EyM</w:t>
      </w:r>
      <w:proofErr w:type="spellEnd"/>
      <w:r w:rsidR="00974470" w:rsidRPr="006165E3">
        <w:rPr>
          <w:rFonts w:ascii="Arial" w:hAnsi="Arial" w:cs="Arial"/>
          <w:sz w:val="22"/>
          <w:szCs w:val="22"/>
        </w:rPr>
        <w:t xml:space="preserve"> </w:t>
      </w:r>
      <w:r w:rsidR="00974470" w:rsidRPr="00762DB4">
        <w:rPr>
          <w:rFonts w:ascii="Arial" w:hAnsi="Arial" w:cs="Arial"/>
          <w:sz w:val="22"/>
          <w:szCs w:val="22"/>
        </w:rPr>
        <w:t xml:space="preserve">Nº </w:t>
      </w:r>
      <w:r w:rsidR="00974470" w:rsidRPr="006165E3">
        <w:rPr>
          <w:rFonts w:ascii="Arial" w:hAnsi="Arial" w:cs="Arial"/>
          <w:sz w:val="22"/>
          <w:szCs w:val="22"/>
        </w:rPr>
        <w:t>219/2016 o la que la sustituya</w:t>
      </w:r>
      <w:r w:rsidR="005C3D93" w:rsidRPr="006165E3">
        <w:rPr>
          <w:rFonts w:ascii="Arial" w:hAnsi="Arial" w:cs="Arial"/>
          <w:sz w:val="22"/>
          <w:szCs w:val="22"/>
        </w:rPr>
        <w:t>.</w:t>
      </w:r>
    </w:p>
    <w:p w:rsidR="00974470" w:rsidRPr="006165E3" w:rsidRDefault="00974470" w:rsidP="006165E3">
      <w:pPr>
        <w:spacing w:line="360" w:lineRule="auto"/>
        <w:jc w:val="both"/>
        <w:rPr>
          <w:rFonts w:ascii="Arial" w:hAnsi="Arial" w:cs="Arial"/>
          <w:b/>
          <w:sz w:val="22"/>
          <w:szCs w:val="22"/>
        </w:rPr>
      </w:pPr>
    </w:p>
    <w:p w:rsidR="00866A34" w:rsidRPr="00762DB4" w:rsidRDefault="00866A34" w:rsidP="006165E3">
      <w:pPr>
        <w:spacing w:line="360" w:lineRule="auto"/>
        <w:jc w:val="both"/>
        <w:rPr>
          <w:rFonts w:ascii="Arial" w:hAnsi="Arial" w:cs="Arial"/>
          <w:b/>
          <w:sz w:val="22"/>
          <w:szCs w:val="22"/>
        </w:rPr>
      </w:pPr>
      <w:r w:rsidRPr="00762DB4">
        <w:rPr>
          <w:rFonts w:ascii="Arial" w:hAnsi="Arial" w:cs="Arial"/>
          <w:b/>
          <w:sz w:val="22"/>
          <w:szCs w:val="22"/>
        </w:rPr>
        <w:t xml:space="preserve">TARIFA Nº 1 – </w:t>
      </w:r>
      <w:r w:rsidR="00970928" w:rsidRPr="00762DB4">
        <w:rPr>
          <w:rFonts w:ascii="Arial" w:hAnsi="Arial" w:cs="Arial"/>
          <w:b/>
          <w:sz w:val="22"/>
          <w:szCs w:val="22"/>
        </w:rPr>
        <w:t>R</w:t>
      </w:r>
      <w:r w:rsidR="00984FEF" w:rsidRPr="006165E3">
        <w:rPr>
          <w:rFonts w:ascii="Arial" w:hAnsi="Arial" w:cs="Arial"/>
          <w:b/>
          <w:sz w:val="22"/>
          <w:szCs w:val="22"/>
        </w:rPr>
        <w:t xml:space="preserve"> </w:t>
      </w:r>
      <w:r w:rsidRPr="00762DB4">
        <w:rPr>
          <w:rFonts w:ascii="Arial" w:hAnsi="Arial" w:cs="Arial"/>
          <w:b/>
          <w:sz w:val="22"/>
          <w:szCs w:val="22"/>
        </w:rPr>
        <w:t>EBP (Entidades de Bien Público)</w:t>
      </w:r>
    </w:p>
    <w:p w:rsidR="00866A34" w:rsidRPr="00762DB4" w:rsidRDefault="00866A34" w:rsidP="006165E3">
      <w:pPr>
        <w:spacing w:line="360" w:lineRule="auto"/>
        <w:jc w:val="both"/>
        <w:rPr>
          <w:rFonts w:ascii="Arial" w:hAnsi="Arial" w:cs="Arial"/>
          <w:sz w:val="22"/>
          <w:szCs w:val="22"/>
        </w:rPr>
      </w:pPr>
    </w:p>
    <w:p w:rsidR="00866A34" w:rsidRPr="00762DB4" w:rsidRDefault="00866A34" w:rsidP="006165E3">
      <w:pPr>
        <w:spacing w:line="360" w:lineRule="auto"/>
        <w:jc w:val="both"/>
        <w:rPr>
          <w:rFonts w:ascii="Arial" w:hAnsi="Arial" w:cs="Arial"/>
          <w:sz w:val="22"/>
          <w:szCs w:val="22"/>
        </w:rPr>
      </w:pPr>
      <w:r w:rsidRPr="00762DB4">
        <w:rPr>
          <w:rFonts w:ascii="Arial" w:hAnsi="Arial" w:cs="Arial"/>
          <w:sz w:val="22"/>
          <w:szCs w:val="22"/>
        </w:rPr>
        <w:t>Son sujetos del presente régimen las “Entidades de Bien Público” que responden a la siguiente definición: asociaciones civiles, simples asociaciones y fundaciones que no persiguen fines de lucro en forma directa o indirecta y las organizaciones comunitarias sin fines de lucro con reconocimiento municipal que llevan adelante programas de promoción y protección de derechos o desarrollan actividades de ayuda social directa sin cobrar a los destinatarios por los servicios que prestan. (Artículo 4 de la Ley 27</w:t>
      </w:r>
      <w:r w:rsidR="0057618F" w:rsidRPr="006165E3">
        <w:rPr>
          <w:rFonts w:ascii="Arial" w:hAnsi="Arial" w:cs="Arial"/>
          <w:sz w:val="22"/>
          <w:szCs w:val="22"/>
        </w:rPr>
        <w:t>.</w:t>
      </w:r>
      <w:r w:rsidRPr="00762DB4">
        <w:rPr>
          <w:rFonts w:ascii="Arial" w:hAnsi="Arial" w:cs="Arial"/>
          <w:sz w:val="22"/>
          <w:szCs w:val="22"/>
        </w:rPr>
        <w:t>218</w:t>
      </w:r>
      <w:r w:rsidR="005C3D93" w:rsidRPr="006165E3">
        <w:rPr>
          <w:rFonts w:ascii="Arial" w:hAnsi="Arial" w:cs="Arial"/>
          <w:sz w:val="22"/>
          <w:szCs w:val="22"/>
        </w:rPr>
        <w:t xml:space="preserve"> y Resolución </w:t>
      </w:r>
      <w:proofErr w:type="spellStart"/>
      <w:r w:rsidR="005C3D93" w:rsidRPr="006165E3">
        <w:rPr>
          <w:rFonts w:ascii="Arial" w:hAnsi="Arial" w:cs="Arial"/>
          <w:sz w:val="22"/>
          <w:szCs w:val="22"/>
        </w:rPr>
        <w:t>MEyM</w:t>
      </w:r>
      <w:proofErr w:type="spellEnd"/>
      <w:r w:rsidR="005C3D93" w:rsidRPr="006165E3">
        <w:rPr>
          <w:rFonts w:ascii="Arial" w:hAnsi="Arial" w:cs="Arial"/>
          <w:sz w:val="22"/>
          <w:szCs w:val="22"/>
        </w:rPr>
        <w:t xml:space="preserve"> Nº</w:t>
      </w:r>
      <w:r w:rsidR="0057618F" w:rsidRPr="006165E3">
        <w:rPr>
          <w:rFonts w:ascii="Arial" w:hAnsi="Arial" w:cs="Arial"/>
          <w:sz w:val="22"/>
          <w:szCs w:val="22"/>
        </w:rPr>
        <w:t xml:space="preserve"> 218/2016 o la que la sustituya</w:t>
      </w:r>
      <w:r w:rsidRPr="00762DB4">
        <w:rPr>
          <w:rFonts w:ascii="Arial" w:hAnsi="Arial" w:cs="Arial"/>
          <w:sz w:val="22"/>
          <w:szCs w:val="22"/>
        </w:rPr>
        <w:t>)</w:t>
      </w:r>
      <w:r w:rsidR="0057618F" w:rsidRPr="006165E3">
        <w:rPr>
          <w:rFonts w:ascii="Arial" w:hAnsi="Arial" w:cs="Arial"/>
          <w:sz w:val="22"/>
          <w:szCs w:val="22"/>
        </w:rPr>
        <w:t>.</w:t>
      </w:r>
    </w:p>
    <w:p w:rsidR="00866A34" w:rsidRPr="00762DB4" w:rsidRDefault="00866A34" w:rsidP="006165E3">
      <w:pPr>
        <w:spacing w:line="360" w:lineRule="auto"/>
        <w:jc w:val="both"/>
        <w:rPr>
          <w:rFonts w:ascii="Arial" w:hAnsi="Arial" w:cs="Arial"/>
          <w:sz w:val="22"/>
          <w:szCs w:val="22"/>
        </w:rPr>
      </w:pPr>
    </w:p>
    <w:p w:rsidR="00866A34" w:rsidRPr="00762DB4" w:rsidRDefault="00866A34" w:rsidP="006165E3">
      <w:pPr>
        <w:spacing w:line="360" w:lineRule="auto"/>
        <w:jc w:val="both"/>
        <w:rPr>
          <w:rFonts w:ascii="Arial" w:hAnsi="Arial" w:cs="Arial"/>
          <w:b/>
          <w:sz w:val="22"/>
          <w:szCs w:val="22"/>
        </w:rPr>
      </w:pPr>
      <w:r w:rsidRPr="00762DB4">
        <w:rPr>
          <w:rFonts w:ascii="Arial" w:hAnsi="Arial" w:cs="Arial"/>
          <w:b/>
          <w:sz w:val="22"/>
          <w:szCs w:val="22"/>
        </w:rPr>
        <w:t xml:space="preserve">TARIFA Nº 1 – </w:t>
      </w:r>
      <w:r w:rsidR="00970928" w:rsidRPr="00762DB4">
        <w:rPr>
          <w:rFonts w:ascii="Arial" w:hAnsi="Arial" w:cs="Arial"/>
          <w:b/>
          <w:sz w:val="22"/>
          <w:szCs w:val="22"/>
        </w:rPr>
        <w:t>R</w:t>
      </w:r>
      <w:r w:rsidR="00984FEF" w:rsidRPr="006165E3">
        <w:rPr>
          <w:rFonts w:ascii="Arial" w:hAnsi="Arial" w:cs="Arial"/>
          <w:b/>
          <w:sz w:val="22"/>
          <w:szCs w:val="22"/>
        </w:rPr>
        <w:t xml:space="preserve"> </w:t>
      </w:r>
      <w:r w:rsidRPr="00762DB4">
        <w:rPr>
          <w:rFonts w:ascii="Arial" w:hAnsi="Arial" w:cs="Arial"/>
          <w:b/>
          <w:sz w:val="22"/>
          <w:szCs w:val="22"/>
        </w:rPr>
        <w:t>ELD (</w:t>
      </w:r>
      <w:proofErr w:type="spellStart"/>
      <w:r w:rsidRPr="00762DB4">
        <w:rPr>
          <w:rFonts w:ascii="Arial" w:hAnsi="Arial" w:cs="Arial"/>
          <w:b/>
          <w:sz w:val="22"/>
          <w:szCs w:val="22"/>
        </w:rPr>
        <w:t>Electrodependientes</w:t>
      </w:r>
      <w:proofErr w:type="spellEnd"/>
      <w:r w:rsidRPr="00762DB4">
        <w:rPr>
          <w:rFonts w:ascii="Arial" w:hAnsi="Arial" w:cs="Arial"/>
          <w:b/>
          <w:sz w:val="22"/>
          <w:szCs w:val="22"/>
        </w:rPr>
        <w:t>)</w:t>
      </w:r>
    </w:p>
    <w:p w:rsidR="00866A34" w:rsidRPr="00762DB4" w:rsidRDefault="00866A34" w:rsidP="006165E3">
      <w:pPr>
        <w:spacing w:line="360" w:lineRule="auto"/>
        <w:jc w:val="both"/>
        <w:rPr>
          <w:rFonts w:ascii="Arial" w:hAnsi="Arial" w:cs="Arial"/>
          <w:b/>
          <w:sz w:val="22"/>
          <w:szCs w:val="22"/>
        </w:rPr>
      </w:pPr>
    </w:p>
    <w:p w:rsidR="00866A34" w:rsidRPr="00762DB4" w:rsidRDefault="00866A34" w:rsidP="006165E3">
      <w:pPr>
        <w:spacing w:line="360" w:lineRule="auto"/>
        <w:jc w:val="both"/>
        <w:rPr>
          <w:rFonts w:ascii="Arial" w:hAnsi="Arial" w:cs="Arial"/>
          <w:sz w:val="22"/>
          <w:szCs w:val="22"/>
        </w:rPr>
      </w:pPr>
      <w:r w:rsidRPr="00762DB4">
        <w:rPr>
          <w:rFonts w:ascii="Arial" w:hAnsi="Arial" w:cs="Arial"/>
          <w:sz w:val="22"/>
          <w:szCs w:val="22"/>
        </w:rPr>
        <w:t xml:space="preserve">Se aplicará el presente régimen a aquellos usuarios de Pequeñas Demandas de uso Residencial que cumplan con los requisitos definidos en la normativa vigente para ser incorporados al régimen de Tarifa Social como </w:t>
      </w:r>
      <w:proofErr w:type="spellStart"/>
      <w:r w:rsidRPr="00762DB4">
        <w:rPr>
          <w:rFonts w:ascii="Arial" w:hAnsi="Arial" w:cs="Arial"/>
          <w:sz w:val="22"/>
          <w:szCs w:val="22"/>
        </w:rPr>
        <w:t>electr</w:t>
      </w:r>
      <w:r w:rsidR="00DA28CB" w:rsidRPr="006165E3">
        <w:rPr>
          <w:rFonts w:ascii="Arial" w:hAnsi="Arial" w:cs="Arial"/>
          <w:sz w:val="22"/>
          <w:szCs w:val="22"/>
        </w:rPr>
        <w:t>o</w:t>
      </w:r>
      <w:r w:rsidRPr="00762DB4">
        <w:rPr>
          <w:rFonts w:ascii="Arial" w:hAnsi="Arial" w:cs="Arial"/>
          <w:sz w:val="22"/>
          <w:szCs w:val="22"/>
        </w:rPr>
        <w:t>dependientes</w:t>
      </w:r>
      <w:proofErr w:type="spellEnd"/>
      <w:r w:rsidRPr="00762DB4">
        <w:rPr>
          <w:rFonts w:ascii="Arial" w:hAnsi="Arial" w:cs="Arial"/>
          <w:sz w:val="22"/>
          <w:szCs w:val="22"/>
        </w:rPr>
        <w:t xml:space="preserve"> (Resolución </w:t>
      </w:r>
      <w:proofErr w:type="spellStart"/>
      <w:r w:rsidRPr="00762DB4">
        <w:rPr>
          <w:rFonts w:ascii="Arial" w:hAnsi="Arial" w:cs="Arial"/>
          <w:sz w:val="22"/>
          <w:szCs w:val="22"/>
        </w:rPr>
        <w:t>M</w:t>
      </w:r>
      <w:r w:rsidR="005C3D93" w:rsidRPr="006165E3">
        <w:rPr>
          <w:rFonts w:ascii="Arial" w:hAnsi="Arial" w:cs="Arial"/>
          <w:sz w:val="22"/>
          <w:szCs w:val="22"/>
        </w:rPr>
        <w:t>EyM</w:t>
      </w:r>
      <w:proofErr w:type="spellEnd"/>
      <w:r w:rsidRPr="00762DB4">
        <w:rPr>
          <w:rFonts w:ascii="Arial" w:hAnsi="Arial" w:cs="Arial"/>
          <w:sz w:val="22"/>
          <w:szCs w:val="22"/>
        </w:rPr>
        <w:t xml:space="preserve"> Nº 219/2016</w:t>
      </w:r>
      <w:r w:rsidR="0057618F" w:rsidRPr="006165E3">
        <w:rPr>
          <w:rFonts w:ascii="Arial" w:hAnsi="Arial" w:cs="Arial"/>
          <w:sz w:val="22"/>
          <w:szCs w:val="22"/>
        </w:rPr>
        <w:t xml:space="preserve"> o la que la sustituya</w:t>
      </w:r>
      <w:r w:rsidRPr="00762DB4">
        <w:rPr>
          <w:rFonts w:ascii="Arial" w:hAnsi="Arial" w:cs="Arial"/>
          <w:sz w:val="22"/>
          <w:szCs w:val="22"/>
        </w:rPr>
        <w:t>)</w:t>
      </w:r>
      <w:r w:rsidR="0057618F" w:rsidRPr="006165E3">
        <w:rPr>
          <w:rFonts w:ascii="Arial" w:hAnsi="Arial" w:cs="Arial"/>
          <w:sz w:val="22"/>
          <w:szCs w:val="22"/>
        </w:rPr>
        <w:t>.</w:t>
      </w:r>
    </w:p>
    <w:p w:rsidR="00866A34" w:rsidRPr="006165E3" w:rsidRDefault="00866A34" w:rsidP="006165E3">
      <w:pPr>
        <w:spacing w:line="360" w:lineRule="auto"/>
        <w:jc w:val="both"/>
        <w:rPr>
          <w:rFonts w:ascii="Arial" w:hAnsi="Arial" w:cs="Arial"/>
          <w:b/>
          <w:sz w:val="22"/>
          <w:szCs w:val="22"/>
        </w:rPr>
      </w:pPr>
    </w:p>
    <w:p w:rsidR="0012740B" w:rsidRPr="006165E3" w:rsidRDefault="0012740B" w:rsidP="006165E3">
      <w:pPr>
        <w:spacing w:line="360" w:lineRule="auto"/>
        <w:jc w:val="both"/>
        <w:rPr>
          <w:rFonts w:ascii="Arial" w:hAnsi="Arial" w:cs="Arial"/>
          <w:b/>
          <w:sz w:val="22"/>
          <w:szCs w:val="22"/>
        </w:rPr>
      </w:pPr>
      <w:r w:rsidRPr="006165E3">
        <w:rPr>
          <w:rFonts w:ascii="Arial" w:hAnsi="Arial" w:cs="Arial"/>
          <w:b/>
          <w:sz w:val="22"/>
          <w:szCs w:val="22"/>
        </w:rPr>
        <w:t xml:space="preserve">TARIFA Nro. 1R-M.A. - (Pequeñas Demandas – Medición </w:t>
      </w:r>
      <w:proofErr w:type="spellStart"/>
      <w:r w:rsidRPr="006165E3">
        <w:rPr>
          <w:rFonts w:ascii="Arial" w:hAnsi="Arial" w:cs="Arial"/>
          <w:b/>
          <w:sz w:val="22"/>
          <w:szCs w:val="22"/>
        </w:rPr>
        <w:t>Autoadministrada</w:t>
      </w:r>
      <w:proofErr w:type="spellEnd"/>
      <w:r w:rsidRPr="006165E3">
        <w:rPr>
          <w:rFonts w:ascii="Arial" w:hAnsi="Arial" w:cs="Arial"/>
          <w:b/>
          <w:sz w:val="22"/>
          <w:szCs w:val="22"/>
        </w:rPr>
        <w:t xml:space="preserve">) </w:t>
      </w:r>
    </w:p>
    <w:p w:rsidR="0012740B" w:rsidRPr="006165E3" w:rsidRDefault="0012740B" w:rsidP="006165E3">
      <w:pPr>
        <w:spacing w:line="360" w:lineRule="auto"/>
        <w:jc w:val="both"/>
        <w:rPr>
          <w:rFonts w:ascii="Arial" w:hAnsi="Arial" w:cs="Arial"/>
          <w:b/>
          <w:sz w:val="22"/>
          <w:szCs w:val="22"/>
        </w:rPr>
      </w:pPr>
    </w:p>
    <w:p w:rsidR="0012740B" w:rsidRPr="006165E3" w:rsidRDefault="0012740B" w:rsidP="006165E3">
      <w:pPr>
        <w:spacing w:line="360" w:lineRule="auto"/>
        <w:jc w:val="both"/>
        <w:rPr>
          <w:rFonts w:ascii="Arial" w:hAnsi="Arial" w:cs="Arial"/>
          <w:sz w:val="22"/>
          <w:szCs w:val="22"/>
        </w:rPr>
      </w:pPr>
      <w:r w:rsidRPr="006165E3">
        <w:rPr>
          <w:rFonts w:ascii="Arial" w:hAnsi="Arial" w:cs="Arial"/>
          <w:sz w:val="22"/>
          <w:szCs w:val="22"/>
        </w:rPr>
        <w:t xml:space="preserve">Esta Categoría Tarifaria se aplicará a los consumos no superiores a 10 kW, para uso Residencial, con instalación de un Medidor </w:t>
      </w:r>
      <w:proofErr w:type="spellStart"/>
      <w:r w:rsidRPr="006165E3">
        <w:rPr>
          <w:rFonts w:ascii="Arial" w:hAnsi="Arial" w:cs="Arial"/>
          <w:sz w:val="22"/>
          <w:szCs w:val="22"/>
        </w:rPr>
        <w:t>Autoadministrado</w:t>
      </w:r>
      <w:proofErr w:type="spellEnd"/>
      <w:r w:rsidRPr="006165E3">
        <w:rPr>
          <w:rFonts w:ascii="Arial" w:hAnsi="Arial" w:cs="Arial"/>
          <w:sz w:val="22"/>
          <w:szCs w:val="22"/>
        </w:rPr>
        <w:t>.</w:t>
      </w:r>
    </w:p>
    <w:p w:rsidR="0012740B" w:rsidRPr="006165E3" w:rsidRDefault="0012740B" w:rsidP="006165E3">
      <w:pPr>
        <w:spacing w:line="360" w:lineRule="auto"/>
        <w:jc w:val="both"/>
        <w:rPr>
          <w:rFonts w:ascii="Arial" w:hAnsi="Arial" w:cs="Arial"/>
          <w:sz w:val="22"/>
          <w:szCs w:val="22"/>
        </w:rPr>
      </w:pPr>
    </w:p>
    <w:p w:rsidR="0012740B" w:rsidRPr="006165E3" w:rsidRDefault="0012740B" w:rsidP="006165E3">
      <w:pPr>
        <w:spacing w:line="360" w:lineRule="auto"/>
        <w:jc w:val="both"/>
        <w:rPr>
          <w:rFonts w:ascii="Arial" w:hAnsi="Arial" w:cs="Arial"/>
          <w:sz w:val="22"/>
          <w:szCs w:val="22"/>
        </w:rPr>
      </w:pPr>
      <w:r w:rsidRPr="006165E3">
        <w:rPr>
          <w:rFonts w:ascii="Arial" w:hAnsi="Arial" w:cs="Arial"/>
          <w:sz w:val="22"/>
          <w:szCs w:val="22"/>
        </w:rPr>
        <w:t xml:space="preserve">      En un plazo no mayor a sesenta días hábiles desde la entrada en vigencia de la presente Resolución, el ENRE determinará el encuadramiento tarifario de los consumos asociados a este tipo de medición y  el Procedimiento para habilitar su instalación </w:t>
      </w:r>
    </w:p>
    <w:p w:rsidR="007A5568" w:rsidRPr="00762DB4" w:rsidRDefault="007A5568"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TARIFA Nro. 1-G (Pequeñas Demandas uso General)</w:t>
      </w:r>
    </w:p>
    <w:p w:rsidR="00ED7B1B" w:rsidRPr="006165E3" w:rsidRDefault="00ED7B1B" w:rsidP="006165E3">
      <w:pPr>
        <w:spacing w:line="360" w:lineRule="auto"/>
        <w:jc w:val="both"/>
        <w:rPr>
          <w:rFonts w:ascii="Arial" w:hAnsi="Arial" w:cs="Arial"/>
          <w:sz w:val="22"/>
          <w:szCs w:val="22"/>
        </w:rPr>
      </w:pPr>
    </w:p>
    <w:p w:rsidR="005C3D93" w:rsidRPr="006165E3" w:rsidRDefault="005C3D93" w:rsidP="006165E3">
      <w:pPr>
        <w:pStyle w:val="Sangra2detindependiente"/>
        <w:spacing w:line="360" w:lineRule="auto"/>
        <w:rPr>
          <w:rFonts w:ascii="Arial" w:hAnsi="Arial" w:cs="Arial"/>
          <w:sz w:val="22"/>
          <w:szCs w:val="22"/>
        </w:rPr>
      </w:pPr>
      <w:r w:rsidRPr="006165E3">
        <w:rPr>
          <w:rFonts w:ascii="Arial" w:hAnsi="Arial" w:cs="Arial"/>
          <w:sz w:val="22"/>
          <w:szCs w:val="22"/>
        </w:rPr>
        <w:t xml:space="preserve">Se aplicará a los usuarios de Pequeñas Demandas que no queden encuadrados en las clasificaciones de las Tarifas </w:t>
      </w:r>
      <w:proofErr w:type="spellStart"/>
      <w:r w:rsidRPr="006165E3">
        <w:rPr>
          <w:rFonts w:ascii="Arial" w:hAnsi="Arial" w:cs="Arial"/>
          <w:sz w:val="22"/>
          <w:szCs w:val="22"/>
        </w:rPr>
        <w:t>Nros</w:t>
      </w:r>
      <w:proofErr w:type="spellEnd"/>
      <w:r w:rsidRPr="006165E3">
        <w:rPr>
          <w:rFonts w:ascii="Arial" w:hAnsi="Arial" w:cs="Arial"/>
          <w:sz w:val="22"/>
          <w:szCs w:val="22"/>
        </w:rPr>
        <w:t xml:space="preserve">. 1-R, 1-R TS, 1R EBP, 1R ELD, 1R MA </w:t>
      </w:r>
      <w:proofErr w:type="spellStart"/>
      <w:r w:rsidRPr="006165E3">
        <w:rPr>
          <w:rFonts w:ascii="Arial" w:hAnsi="Arial" w:cs="Arial"/>
          <w:sz w:val="22"/>
          <w:szCs w:val="22"/>
        </w:rPr>
        <w:t>ó</w:t>
      </w:r>
      <w:proofErr w:type="spellEnd"/>
      <w:r w:rsidRPr="006165E3">
        <w:rPr>
          <w:rFonts w:ascii="Arial" w:hAnsi="Arial" w:cs="Arial"/>
          <w:sz w:val="22"/>
          <w:szCs w:val="22"/>
        </w:rPr>
        <w:t xml:space="preserve"> 1-A.P. </w:t>
      </w:r>
    </w:p>
    <w:p w:rsidR="005C3D93" w:rsidRPr="006165E3" w:rsidRDefault="005C3D93"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TARIFA Nro. 1-A.P. - (Pequeñas Demandas - Alumbrado Público)</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Se aplicará a los usuarios que utilizan el suministro para el Servicio Público de Señalamiento Luminoso, Iluminación y Alumbrado.</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a)</w:t>
      </w:r>
      <w:r w:rsidRPr="006165E3">
        <w:rPr>
          <w:rFonts w:ascii="Arial" w:hAnsi="Arial" w:cs="Arial"/>
          <w:sz w:val="22"/>
          <w:szCs w:val="22"/>
        </w:rPr>
        <w:t xml:space="preserve"> Se aplicará para el Alumbrado Público de calles, avenidas, plazas, puentes, caminos y demás vías públicas, como así también para la energía eléctrica que se suministre para los sistemas de señalamiento luminoso para el tránsito.</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6165E3">
        <w:rPr>
          <w:rFonts w:ascii="Arial" w:hAnsi="Arial" w:cs="Arial"/>
          <w:sz w:val="22"/>
          <w:szCs w:val="22"/>
        </w:rPr>
        <w:t>Regirá además para la iluminación de fuentes ornamentales, monumentos de propiedad nacional, provincial o municipal y relojes visibles desde la vía pública instalados en iglesias o edificios gubernamentales, siempre que los consumos respectivos sean registrados con medidores independientes.</w:t>
      </w:r>
    </w:p>
    <w:p w:rsidR="00883A6E" w:rsidRPr="006165E3" w:rsidRDefault="00883A6E" w:rsidP="006165E3">
      <w:pPr>
        <w:pStyle w:val="Sangradetextonormal"/>
        <w:spacing w:line="360" w:lineRule="auto"/>
        <w:rPr>
          <w:rFonts w:ascii="Arial" w:hAnsi="Arial" w:cs="Arial"/>
          <w:sz w:val="22"/>
          <w:szCs w:val="22"/>
        </w:rPr>
      </w:pPr>
    </w:p>
    <w:p w:rsidR="00883A6E" w:rsidRPr="00762DB4" w:rsidRDefault="00883A6E" w:rsidP="006165E3">
      <w:pPr>
        <w:pStyle w:val="Sangradetextonormal"/>
        <w:spacing w:line="360" w:lineRule="auto"/>
        <w:rPr>
          <w:rFonts w:ascii="Arial" w:hAnsi="Arial" w:cs="Arial"/>
          <w:sz w:val="22"/>
          <w:szCs w:val="22"/>
        </w:rPr>
      </w:pPr>
      <w:r w:rsidRPr="00762DB4">
        <w:rPr>
          <w:rFonts w:ascii="Arial" w:hAnsi="Arial" w:cs="Arial"/>
          <w:sz w:val="22"/>
          <w:szCs w:val="22"/>
        </w:rPr>
        <w:t>Regirá también para la iluminación de calles internas de barrios privados, clubes de campo y autopistas, siempre que estén conectadas directamente a la red de distribución de LA DISTRIBUIDORA</w:t>
      </w:r>
      <w:r w:rsidR="00A026FD" w:rsidRPr="006165E3">
        <w:rPr>
          <w:rFonts w:ascii="Arial" w:hAnsi="Arial" w:cs="Arial"/>
          <w:sz w:val="22"/>
          <w:szCs w:val="22"/>
        </w:rPr>
        <w:t xml:space="preserve">. </w:t>
      </w:r>
      <w:r w:rsidRPr="00762DB4">
        <w:rPr>
          <w:rFonts w:ascii="Arial" w:hAnsi="Arial" w:cs="Arial"/>
          <w:sz w:val="22"/>
          <w:szCs w:val="22"/>
        </w:rPr>
        <w:t>En caso que las luminarias estén conectadas a un circuito independiente y exclusivo para alumbrado, el consumo deberá ser registrado con un medidor y facturado en la tarifa correspondiente a la potencia conjunta demandada</w:t>
      </w:r>
      <w:r w:rsidR="0061224F" w:rsidRPr="006165E3">
        <w:rPr>
          <w:rFonts w:ascii="Arial" w:hAnsi="Arial" w:cs="Arial"/>
          <w:sz w:val="22"/>
          <w:szCs w:val="22"/>
        </w:rPr>
        <w:t xml:space="preserve">. </w:t>
      </w:r>
      <w:r w:rsidR="00065627" w:rsidRPr="006165E3">
        <w:rPr>
          <w:rFonts w:ascii="Arial" w:hAnsi="Arial" w:cs="Arial"/>
          <w:sz w:val="22"/>
          <w:szCs w:val="22"/>
        </w:rPr>
        <w:t>Estos Consumos debe</w:t>
      </w:r>
      <w:r w:rsidR="007A25F4" w:rsidRPr="006165E3">
        <w:rPr>
          <w:rFonts w:ascii="Arial" w:hAnsi="Arial" w:cs="Arial"/>
          <w:sz w:val="22"/>
          <w:szCs w:val="22"/>
        </w:rPr>
        <w:t>rán</w:t>
      </w:r>
      <w:r w:rsidR="00065627" w:rsidRPr="006165E3">
        <w:rPr>
          <w:rFonts w:ascii="Arial" w:hAnsi="Arial" w:cs="Arial"/>
          <w:sz w:val="22"/>
          <w:szCs w:val="22"/>
        </w:rPr>
        <w:t xml:space="preserve"> ser tenidos en cuenta a los efectos del cálculo de la Contribución del 6% y 6 ‰ </w:t>
      </w:r>
      <w:r w:rsidR="007A25F4" w:rsidRPr="006165E3">
        <w:rPr>
          <w:rFonts w:ascii="Arial" w:hAnsi="Arial" w:cs="Arial"/>
          <w:sz w:val="22"/>
          <w:szCs w:val="22"/>
        </w:rPr>
        <w:t xml:space="preserve"> a que hace referencia el Artículo 34 del Contrato de Concesión.</w:t>
      </w:r>
      <w:r w:rsidRPr="00762DB4">
        <w:rPr>
          <w:rFonts w:ascii="Arial" w:hAnsi="Arial" w:cs="Arial"/>
          <w:color w:val="C00000"/>
          <w:sz w:val="22"/>
          <w:szCs w:val="22"/>
        </w:rPr>
        <w:t xml:space="preserve"> </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b</w:t>
      </w:r>
      <w:r w:rsidRPr="006165E3">
        <w:rPr>
          <w:rFonts w:ascii="Arial" w:hAnsi="Arial" w:cs="Arial"/>
          <w:b/>
          <w:bCs/>
          <w:sz w:val="22"/>
          <w:szCs w:val="22"/>
        </w:rPr>
        <w:t>)</w:t>
      </w:r>
      <w:r w:rsidRPr="006165E3">
        <w:rPr>
          <w:rFonts w:ascii="Arial" w:hAnsi="Arial" w:cs="Arial"/>
          <w:sz w:val="22"/>
          <w:szCs w:val="22"/>
        </w:rPr>
        <w:t xml:space="preserve"> Las condiciones de suministro para esta Tarifa son las que se definen a continuación:</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6165E3">
        <w:rPr>
          <w:rFonts w:ascii="Arial" w:hAnsi="Arial" w:cs="Arial"/>
          <w:sz w:val="22"/>
          <w:szCs w:val="22"/>
        </w:rPr>
        <w:t>LA DISTRIBUIDORA celebrará Convenios de Suministro de Energía Eléctrica con los Organismos o Entidades a cargo del Servicio de Alumbrado Público. Si no existiese medición de consumo, se realizará una estimación del mismo, en función de la cantidad de lámparas, del consumo por unidad, y las horas de funcionamiento de las mismas.</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c)</w:t>
      </w:r>
      <w:r w:rsidRPr="006165E3">
        <w:rPr>
          <w:rFonts w:ascii="Arial" w:hAnsi="Arial" w:cs="Arial"/>
          <w:sz w:val="22"/>
          <w:szCs w:val="22"/>
        </w:rPr>
        <w:t xml:space="preserve"> El usuario pagará un cargo único por energía eléctrica consumida, según se indica en el Cuadro Tarifario Inicial </w:t>
      </w:r>
      <w:r w:rsidR="0061224F" w:rsidRPr="006165E3">
        <w:rPr>
          <w:rFonts w:ascii="Arial" w:hAnsi="Arial" w:cs="Arial"/>
          <w:sz w:val="22"/>
          <w:szCs w:val="22"/>
        </w:rPr>
        <w:t>(Anexo V para EDENOR S.A. y Anexo VI para EDESUR S.A.)</w:t>
      </w:r>
      <w:r w:rsidRPr="006165E3">
        <w:rPr>
          <w:rFonts w:ascii="Arial" w:hAnsi="Arial" w:cs="Arial"/>
          <w:sz w:val="22"/>
          <w:szCs w:val="22"/>
        </w:rPr>
        <w:t xml:space="preserve">, y se recalculará según lo que se establece en el </w:t>
      </w:r>
      <w:r w:rsidR="0061224F" w:rsidRPr="006165E3">
        <w:rPr>
          <w:rFonts w:ascii="Arial" w:hAnsi="Arial" w:cs="Arial"/>
          <w:sz w:val="22"/>
          <w:szCs w:val="22"/>
        </w:rPr>
        <w:t>Anexo III</w:t>
      </w:r>
      <w:r w:rsidRPr="006165E3">
        <w:rPr>
          <w:rFonts w:ascii="Arial" w:hAnsi="Arial" w:cs="Arial"/>
          <w:sz w:val="22"/>
          <w:szCs w:val="22"/>
        </w:rPr>
        <w:t xml:space="preserve"> PROCEDIMIENTO PARA LA DETERMINACIÓN DEL CUADRO TARIFARIO. </w:t>
      </w:r>
    </w:p>
    <w:p w:rsidR="00C452D6" w:rsidRPr="006165E3" w:rsidRDefault="00C452D6"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CAPITULO 2</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TARIFA Nro. 2 - (Medianas Demandas)</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1)</w:t>
      </w:r>
      <w:r w:rsidRPr="006165E3">
        <w:rPr>
          <w:rFonts w:ascii="Arial" w:hAnsi="Arial" w:cs="Arial"/>
          <w:sz w:val="22"/>
          <w:szCs w:val="22"/>
        </w:rPr>
        <w:t xml:space="preserve"> La Tarifa Nro. 2 se aplicará para cualquier uso de la energía eléctrica a los usuarios de Medianas Demandas, cuya demanda máxima es igual o superior a 10 kW e inferior a 50 kW:</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2</w:t>
      </w:r>
      <w:r w:rsidRPr="006165E3">
        <w:rPr>
          <w:rFonts w:ascii="Arial" w:hAnsi="Arial" w:cs="Arial"/>
          <w:b/>
          <w:bCs/>
          <w:sz w:val="22"/>
          <w:szCs w:val="22"/>
        </w:rPr>
        <w:t>)</w:t>
      </w:r>
      <w:r w:rsidRPr="006165E3">
        <w:rPr>
          <w:rFonts w:ascii="Arial" w:hAnsi="Arial" w:cs="Arial"/>
          <w:sz w:val="22"/>
          <w:szCs w:val="22"/>
        </w:rPr>
        <w:t xml:space="preserve"> Antes de iniciarse la prestación del servicio eléctrico, </w:t>
      </w:r>
      <w:r w:rsidR="00EE3540">
        <w:rPr>
          <w:rFonts w:ascii="Arial" w:hAnsi="Arial" w:cs="Arial"/>
          <w:sz w:val="22"/>
          <w:szCs w:val="22"/>
        </w:rPr>
        <w:t xml:space="preserve">el usuario deberá contratar </w:t>
      </w:r>
      <w:r w:rsidRPr="006165E3">
        <w:rPr>
          <w:rFonts w:ascii="Arial" w:hAnsi="Arial" w:cs="Arial"/>
          <w:sz w:val="22"/>
          <w:szCs w:val="22"/>
        </w:rPr>
        <w:t xml:space="preserve">por escrito la “capacidad de suministro”.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color w:val="FF0000"/>
          <w:sz w:val="22"/>
          <w:szCs w:val="22"/>
        </w:rPr>
      </w:pPr>
      <w:r w:rsidRPr="006165E3">
        <w:rPr>
          <w:rFonts w:ascii="Arial" w:hAnsi="Arial" w:cs="Arial"/>
          <w:sz w:val="22"/>
          <w:szCs w:val="22"/>
        </w:rPr>
        <w:t>Se definen como “capacidad de suministro” la potencia en kW, promedio de 15 minutos consecutivos</w:t>
      </w:r>
      <w:r w:rsidR="00966103" w:rsidRPr="006165E3">
        <w:rPr>
          <w:rFonts w:ascii="Arial" w:hAnsi="Arial" w:cs="Arial"/>
          <w:sz w:val="22"/>
          <w:szCs w:val="22"/>
        </w:rPr>
        <w:t xml:space="preserve"> </w:t>
      </w:r>
      <w:r w:rsidR="00966103" w:rsidRPr="00762DB4">
        <w:rPr>
          <w:rFonts w:ascii="Arial" w:hAnsi="Arial" w:cs="Arial"/>
          <w:sz w:val="22"/>
          <w:szCs w:val="22"/>
        </w:rPr>
        <w:t>–bajo la modalidad de registro de ventana fija-</w:t>
      </w:r>
      <w:r w:rsidR="00966103" w:rsidRPr="006165E3">
        <w:rPr>
          <w:rFonts w:ascii="Arial" w:hAnsi="Arial" w:cs="Arial"/>
          <w:sz w:val="22"/>
          <w:szCs w:val="22"/>
        </w:rPr>
        <w:t xml:space="preserve">, </w:t>
      </w:r>
      <w:r w:rsidRPr="006165E3">
        <w:rPr>
          <w:rFonts w:ascii="Arial" w:hAnsi="Arial" w:cs="Arial"/>
          <w:sz w:val="22"/>
          <w:szCs w:val="22"/>
        </w:rPr>
        <w:t>que LA DISTRIBUIDORA pondrá a disposición del usuario en cada punto de entrega.</w:t>
      </w:r>
      <w:r w:rsidR="00966103" w:rsidRPr="006165E3">
        <w:rPr>
          <w:rFonts w:ascii="Arial" w:hAnsi="Arial" w:cs="Arial"/>
          <w:sz w:val="22"/>
          <w:szCs w:val="22"/>
        </w:rPr>
        <w:t xml:space="preserve">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6165E3">
        <w:rPr>
          <w:rFonts w:ascii="Arial" w:hAnsi="Arial" w:cs="Arial"/>
          <w:sz w:val="22"/>
          <w:szCs w:val="22"/>
        </w:rPr>
        <w:t xml:space="preserve">El valor </w:t>
      </w:r>
      <w:r w:rsidR="006A6CFA">
        <w:rPr>
          <w:rFonts w:ascii="Arial" w:hAnsi="Arial" w:cs="Arial"/>
          <w:sz w:val="22"/>
          <w:szCs w:val="22"/>
        </w:rPr>
        <w:t>contratado</w:t>
      </w:r>
      <w:r w:rsidRPr="006165E3">
        <w:rPr>
          <w:rFonts w:ascii="Arial" w:hAnsi="Arial" w:cs="Arial"/>
          <w:sz w:val="22"/>
          <w:szCs w:val="22"/>
        </w:rPr>
        <w:t xml:space="preserve"> será válido y aplicable, a los efectos de la facturación del cargo correspondiente, según el acápite </w:t>
      </w:r>
      <w:r w:rsidR="00115702" w:rsidRPr="006165E3">
        <w:rPr>
          <w:rFonts w:ascii="Arial" w:hAnsi="Arial" w:cs="Arial"/>
          <w:sz w:val="22"/>
          <w:szCs w:val="22"/>
        </w:rPr>
        <w:t>b</w:t>
      </w:r>
      <w:r w:rsidRPr="006165E3">
        <w:rPr>
          <w:rFonts w:ascii="Arial" w:hAnsi="Arial" w:cs="Arial"/>
          <w:sz w:val="22"/>
          <w:szCs w:val="22"/>
        </w:rPr>
        <w:t xml:space="preserve">) del Inciso 4), durante un período de </w:t>
      </w:r>
      <w:r w:rsidR="00CF4600" w:rsidRPr="006165E3">
        <w:rPr>
          <w:rFonts w:ascii="Arial" w:hAnsi="Arial" w:cs="Arial"/>
          <w:sz w:val="22"/>
          <w:szCs w:val="22"/>
        </w:rPr>
        <w:t>DOCE (</w:t>
      </w:r>
      <w:r w:rsidRPr="006165E3">
        <w:rPr>
          <w:rFonts w:ascii="Arial" w:hAnsi="Arial" w:cs="Arial"/>
          <w:sz w:val="22"/>
          <w:szCs w:val="22"/>
        </w:rPr>
        <w:t>12</w:t>
      </w:r>
      <w:r w:rsidR="00CF4600" w:rsidRPr="006165E3">
        <w:rPr>
          <w:rFonts w:ascii="Arial" w:hAnsi="Arial" w:cs="Arial"/>
          <w:sz w:val="22"/>
          <w:szCs w:val="22"/>
        </w:rPr>
        <w:t>)</w:t>
      </w:r>
      <w:r w:rsidRPr="006165E3">
        <w:rPr>
          <w:rFonts w:ascii="Arial" w:hAnsi="Arial" w:cs="Arial"/>
          <w:sz w:val="22"/>
          <w:szCs w:val="22"/>
        </w:rPr>
        <w:t xml:space="preserve"> meses consecutivos contados a partir de la fecha de habilitación del servicio y en lo sucesivo por ciclos de </w:t>
      </w:r>
      <w:r w:rsidR="00CF4600" w:rsidRPr="006165E3">
        <w:rPr>
          <w:rFonts w:ascii="Arial" w:hAnsi="Arial" w:cs="Arial"/>
          <w:sz w:val="22"/>
          <w:szCs w:val="22"/>
        </w:rPr>
        <w:t xml:space="preserve">DOCE (12) </w:t>
      </w:r>
      <w:r w:rsidRPr="006165E3">
        <w:rPr>
          <w:rFonts w:ascii="Arial" w:hAnsi="Arial" w:cs="Arial"/>
          <w:sz w:val="22"/>
          <w:szCs w:val="22"/>
        </w:rPr>
        <w:t xml:space="preserve"> meses.</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Las facturaciones por tal concepto, serán consideradas cuotas sucesivas de una misma obligación.</w:t>
      </w:r>
    </w:p>
    <w:p w:rsidR="00ED7B1B" w:rsidRPr="006165E3" w:rsidRDefault="00ED7B1B" w:rsidP="006165E3">
      <w:pPr>
        <w:spacing w:line="360" w:lineRule="auto"/>
        <w:ind w:firstLine="360"/>
        <w:jc w:val="both"/>
        <w:rPr>
          <w:rFonts w:ascii="Arial" w:hAnsi="Arial" w:cs="Arial"/>
          <w:sz w:val="22"/>
          <w:szCs w:val="22"/>
        </w:rPr>
      </w:pPr>
    </w:p>
    <w:p w:rsidR="00ED7B1B" w:rsidRPr="006165E3" w:rsidRDefault="00ED7B1B" w:rsidP="006165E3">
      <w:pPr>
        <w:spacing w:line="360" w:lineRule="auto"/>
        <w:ind w:firstLine="360"/>
        <w:jc w:val="both"/>
        <w:rPr>
          <w:rFonts w:ascii="Arial" w:hAnsi="Arial" w:cs="Arial"/>
          <w:sz w:val="22"/>
          <w:szCs w:val="22"/>
        </w:rPr>
      </w:pPr>
      <w:r w:rsidRPr="006165E3">
        <w:rPr>
          <w:rFonts w:ascii="Arial" w:hAnsi="Arial" w:cs="Arial"/>
          <w:sz w:val="22"/>
          <w:szCs w:val="22"/>
        </w:rPr>
        <w:t xml:space="preserve">Transcurrido el plazo de </w:t>
      </w:r>
      <w:r w:rsidR="00CF4600" w:rsidRPr="006165E3">
        <w:rPr>
          <w:rFonts w:ascii="Arial" w:hAnsi="Arial" w:cs="Arial"/>
          <w:sz w:val="22"/>
          <w:szCs w:val="22"/>
        </w:rPr>
        <w:t xml:space="preserve">DOCE (12) </w:t>
      </w:r>
      <w:r w:rsidRPr="006165E3">
        <w:rPr>
          <w:rFonts w:ascii="Arial" w:hAnsi="Arial" w:cs="Arial"/>
          <w:sz w:val="22"/>
          <w:szCs w:val="22"/>
        </w:rPr>
        <w:t>meses consecutivos, la obligación de abonar el</w:t>
      </w:r>
      <w:r w:rsidR="00115702" w:rsidRPr="006165E3">
        <w:rPr>
          <w:rFonts w:ascii="Arial" w:hAnsi="Arial" w:cs="Arial"/>
          <w:sz w:val="22"/>
          <w:szCs w:val="22"/>
        </w:rPr>
        <w:t xml:space="preserve"> importe fijado en el acápite b</w:t>
      </w:r>
      <w:r w:rsidRPr="006165E3">
        <w:rPr>
          <w:rFonts w:ascii="Arial" w:hAnsi="Arial" w:cs="Arial"/>
          <w:sz w:val="22"/>
          <w:szCs w:val="22"/>
        </w:rPr>
        <w:t>) del Inciso 4)</w:t>
      </w:r>
      <w:r w:rsidR="00CF4600" w:rsidRPr="006165E3">
        <w:rPr>
          <w:rFonts w:ascii="Arial" w:hAnsi="Arial" w:cs="Arial"/>
          <w:sz w:val="22"/>
          <w:szCs w:val="22"/>
        </w:rPr>
        <w:t xml:space="preserve"> de este Anexo</w:t>
      </w:r>
      <w:r w:rsidRPr="006165E3">
        <w:rPr>
          <w:rFonts w:ascii="Arial" w:hAnsi="Arial" w:cs="Arial"/>
          <w:sz w:val="22"/>
          <w:szCs w:val="22"/>
        </w:rPr>
        <w:t>, rige por todo el tiempo en que LA DISTRIBUIDORA brinde su servicio al usuario y hasta tanto este último no comunique por escrito a LA DISTRIBUIDORA su decisión de prescindir parcial o totalmente de la “capacidad de suministro” puesta a su disposición, o bien de solicitar un incremento de la “capacidad de suministro”.</w:t>
      </w:r>
    </w:p>
    <w:p w:rsidR="00ED7B1B" w:rsidRPr="006165E3" w:rsidRDefault="00ED7B1B" w:rsidP="006165E3">
      <w:pPr>
        <w:spacing w:line="360" w:lineRule="auto"/>
        <w:ind w:firstLine="360"/>
        <w:jc w:val="both"/>
        <w:rPr>
          <w:rFonts w:ascii="Arial" w:hAnsi="Arial" w:cs="Arial"/>
          <w:sz w:val="22"/>
          <w:szCs w:val="22"/>
        </w:rPr>
      </w:pPr>
    </w:p>
    <w:p w:rsidR="00ED7B1B" w:rsidRPr="006165E3" w:rsidRDefault="00ED7B1B" w:rsidP="006165E3">
      <w:pPr>
        <w:spacing w:line="360" w:lineRule="auto"/>
        <w:ind w:firstLine="360"/>
        <w:jc w:val="both"/>
        <w:rPr>
          <w:rFonts w:ascii="Arial" w:hAnsi="Arial" w:cs="Arial"/>
          <w:sz w:val="22"/>
          <w:szCs w:val="22"/>
        </w:rPr>
      </w:pPr>
      <w:r w:rsidRPr="006165E3">
        <w:rPr>
          <w:rFonts w:ascii="Arial" w:hAnsi="Arial" w:cs="Arial"/>
          <w:sz w:val="22"/>
          <w:szCs w:val="22"/>
        </w:rPr>
        <w:t xml:space="preserve">Si habiéndose cumplido el plazo de </w:t>
      </w:r>
      <w:r w:rsidR="00340B6B" w:rsidRPr="006165E3">
        <w:rPr>
          <w:rFonts w:ascii="Arial" w:hAnsi="Arial" w:cs="Arial"/>
          <w:sz w:val="22"/>
          <w:szCs w:val="22"/>
        </w:rPr>
        <w:t xml:space="preserve">DOCE (12) </w:t>
      </w:r>
      <w:r w:rsidRPr="006165E3">
        <w:rPr>
          <w:rFonts w:ascii="Arial" w:hAnsi="Arial" w:cs="Arial"/>
          <w:sz w:val="22"/>
          <w:szCs w:val="22"/>
        </w:rPr>
        <w:t xml:space="preserve"> meses consecutivos por el que se </w:t>
      </w:r>
      <w:r w:rsidR="006A6CFA">
        <w:rPr>
          <w:rFonts w:ascii="Arial" w:hAnsi="Arial" w:cs="Arial"/>
          <w:sz w:val="22"/>
          <w:szCs w:val="22"/>
        </w:rPr>
        <w:t>contrató</w:t>
      </w:r>
      <w:r w:rsidRPr="006165E3">
        <w:rPr>
          <w:rFonts w:ascii="Arial" w:hAnsi="Arial" w:cs="Arial"/>
          <w:sz w:val="22"/>
          <w:szCs w:val="22"/>
        </w:rPr>
        <w:t xml:space="preserve"> la “capacidad de suministro”, el usuario decid</w:t>
      </w:r>
      <w:r w:rsidR="00340B6B" w:rsidRPr="006165E3">
        <w:rPr>
          <w:rFonts w:ascii="Arial" w:hAnsi="Arial" w:cs="Arial"/>
          <w:sz w:val="22"/>
          <w:szCs w:val="22"/>
        </w:rPr>
        <w:t>i</w:t>
      </w:r>
      <w:r w:rsidRPr="006165E3">
        <w:rPr>
          <w:rFonts w:ascii="Arial" w:hAnsi="Arial" w:cs="Arial"/>
          <w:sz w:val="22"/>
          <w:szCs w:val="22"/>
        </w:rPr>
        <w:t>e</w:t>
      </w:r>
      <w:r w:rsidR="00340B6B" w:rsidRPr="006165E3">
        <w:rPr>
          <w:rFonts w:ascii="Arial" w:hAnsi="Arial" w:cs="Arial"/>
          <w:sz w:val="22"/>
          <w:szCs w:val="22"/>
        </w:rPr>
        <w:t>ra</w:t>
      </w:r>
      <w:r w:rsidRPr="006165E3">
        <w:rPr>
          <w:rFonts w:ascii="Arial" w:hAnsi="Arial" w:cs="Arial"/>
          <w:sz w:val="22"/>
          <w:szCs w:val="22"/>
        </w:rPr>
        <w:t xml:space="preserve"> prescindir totalmente de la “capacidad de suministro”, podrá pedir la reconexión del servicio si ha transcurrido como mínimo </w:t>
      </w:r>
      <w:r w:rsidR="00340B6B" w:rsidRPr="006165E3">
        <w:rPr>
          <w:rFonts w:ascii="Arial" w:hAnsi="Arial" w:cs="Arial"/>
          <w:sz w:val="22"/>
          <w:szCs w:val="22"/>
        </w:rPr>
        <w:t>UN</w:t>
      </w:r>
      <w:r w:rsidRPr="006165E3">
        <w:rPr>
          <w:rFonts w:ascii="Arial" w:hAnsi="Arial" w:cs="Arial"/>
          <w:sz w:val="22"/>
          <w:szCs w:val="22"/>
        </w:rPr>
        <w:t xml:space="preserve"> </w:t>
      </w:r>
      <w:r w:rsidR="00340B6B" w:rsidRPr="006165E3">
        <w:rPr>
          <w:rFonts w:ascii="Arial" w:hAnsi="Arial" w:cs="Arial"/>
          <w:sz w:val="22"/>
          <w:szCs w:val="22"/>
        </w:rPr>
        <w:t xml:space="preserve">(1) </w:t>
      </w:r>
      <w:r w:rsidRPr="006165E3">
        <w:rPr>
          <w:rFonts w:ascii="Arial" w:hAnsi="Arial" w:cs="Arial"/>
          <w:sz w:val="22"/>
          <w:szCs w:val="22"/>
        </w:rPr>
        <w:t>año de habérselo dado de baja</w:t>
      </w:r>
      <w:r w:rsidR="00F201E5" w:rsidRPr="006165E3">
        <w:rPr>
          <w:rFonts w:ascii="Arial" w:hAnsi="Arial" w:cs="Arial"/>
          <w:sz w:val="22"/>
          <w:szCs w:val="22"/>
        </w:rPr>
        <w:t>; en caso contrario,</w:t>
      </w:r>
      <w:r w:rsidRPr="006165E3">
        <w:rPr>
          <w:rFonts w:ascii="Arial" w:hAnsi="Arial" w:cs="Arial"/>
          <w:sz w:val="22"/>
          <w:szCs w:val="22"/>
        </w:rPr>
        <w:t xml:space="preserve"> LA DISTRIBUIDORA </w:t>
      </w:r>
      <w:r w:rsidR="00F201E5" w:rsidRPr="006165E3">
        <w:rPr>
          <w:rFonts w:ascii="Arial" w:hAnsi="Arial" w:cs="Arial"/>
          <w:sz w:val="22"/>
          <w:szCs w:val="22"/>
        </w:rPr>
        <w:t xml:space="preserve">sólo </w:t>
      </w:r>
      <w:r w:rsidRPr="006165E3">
        <w:rPr>
          <w:rFonts w:ascii="Arial" w:hAnsi="Arial" w:cs="Arial"/>
          <w:sz w:val="22"/>
          <w:szCs w:val="22"/>
        </w:rPr>
        <w:t xml:space="preserve">tendrá derecho a exigir </w:t>
      </w:r>
      <w:r w:rsidR="00F201E5" w:rsidRPr="006165E3">
        <w:rPr>
          <w:rFonts w:ascii="Arial" w:hAnsi="Arial" w:cs="Arial"/>
          <w:sz w:val="22"/>
          <w:szCs w:val="22"/>
        </w:rPr>
        <w:t>a</w:t>
      </w:r>
      <w:r w:rsidRPr="006165E3">
        <w:rPr>
          <w:rFonts w:ascii="Arial" w:hAnsi="Arial" w:cs="Arial"/>
          <w:sz w:val="22"/>
          <w:szCs w:val="22"/>
        </w:rPr>
        <w:t xml:space="preserve">l usuario </w:t>
      </w:r>
      <w:r w:rsidR="00F201E5" w:rsidRPr="006165E3">
        <w:rPr>
          <w:rFonts w:ascii="Arial" w:hAnsi="Arial" w:cs="Arial"/>
          <w:sz w:val="22"/>
          <w:szCs w:val="22"/>
        </w:rPr>
        <w:t xml:space="preserve">el pago, </w:t>
      </w:r>
      <w:r w:rsidRPr="006165E3">
        <w:rPr>
          <w:rFonts w:ascii="Arial" w:hAnsi="Arial" w:cs="Arial"/>
          <w:sz w:val="22"/>
          <w:szCs w:val="22"/>
        </w:rPr>
        <w:t xml:space="preserve"> al precio vigente en el momento del pedido de la reconexión, </w:t>
      </w:r>
      <w:r w:rsidR="00F201E5" w:rsidRPr="006165E3">
        <w:rPr>
          <w:rFonts w:ascii="Arial" w:hAnsi="Arial" w:cs="Arial"/>
          <w:sz w:val="22"/>
          <w:szCs w:val="22"/>
        </w:rPr>
        <w:t>d</w:t>
      </w:r>
      <w:r w:rsidRPr="006165E3">
        <w:rPr>
          <w:rFonts w:ascii="Arial" w:hAnsi="Arial" w:cs="Arial"/>
          <w:sz w:val="22"/>
          <w:szCs w:val="22"/>
        </w:rPr>
        <w:t xml:space="preserve">el importe del cargo por “capacidad de suministro” que se le hubiera facturado mientras el servicio estuvo desconectado, a razón de la última “capacidad de suministro” </w:t>
      </w:r>
      <w:r w:rsidR="006A6CFA">
        <w:rPr>
          <w:rFonts w:ascii="Arial" w:hAnsi="Arial" w:cs="Arial"/>
          <w:sz w:val="22"/>
          <w:szCs w:val="22"/>
        </w:rPr>
        <w:t>contratada</w:t>
      </w:r>
      <w:r w:rsidRPr="006165E3">
        <w:rPr>
          <w:rFonts w:ascii="Arial" w:hAnsi="Arial" w:cs="Arial"/>
          <w:sz w:val="22"/>
          <w:szCs w:val="22"/>
        </w:rPr>
        <w:t>.</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3</w:t>
      </w:r>
      <w:r w:rsidRPr="006165E3">
        <w:rPr>
          <w:rFonts w:ascii="Arial" w:hAnsi="Arial" w:cs="Arial"/>
          <w:b/>
          <w:bCs/>
          <w:sz w:val="22"/>
          <w:szCs w:val="22"/>
        </w:rPr>
        <w:t>)</w:t>
      </w:r>
      <w:r w:rsidRPr="006165E3">
        <w:rPr>
          <w:rFonts w:ascii="Arial" w:hAnsi="Arial" w:cs="Arial"/>
          <w:sz w:val="22"/>
          <w:szCs w:val="22"/>
        </w:rPr>
        <w:t xml:space="preserve"> El usuario no podrá utilizar, ni LA DISTRIBUIDORA estará obligada a suministrar potencias superiores a las </w:t>
      </w:r>
      <w:r w:rsidR="00AE6126">
        <w:rPr>
          <w:rFonts w:ascii="Arial" w:hAnsi="Arial" w:cs="Arial"/>
          <w:sz w:val="22"/>
          <w:szCs w:val="22"/>
        </w:rPr>
        <w:t>contratadas</w:t>
      </w:r>
      <w:r w:rsidRPr="006165E3">
        <w:rPr>
          <w:rFonts w:ascii="Arial" w:hAnsi="Arial" w:cs="Arial"/>
          <w:sz w:val="22"/>
          <w:szCs w:val="22"/>
        </w:rPr>
        <w:t>.</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762DB4">
        <w:rPr>
          <w:rFonts w:ascii="Arial" w:hAnsi="Arial" w:cs="Arial"/>
          <w:sz w:val="22"/>
          <w:szCs w:val="22"/>
        </w:rPr>
        <w:t xml:space="preserve">Si el usuario necesitara una potencia mayor que la </w:t>
      </w:r>
      <w:r w:rsidR="00EE3540">
        <w:rPr>
          <w:rFonts w:ascii="Arial" w:hAnsi="Arial" w:cs="Arial"/>
          <w:sz w:val="22"/>
          <w:szCs w:val="22"/>
        </w:rPr>
        <w:t xml:space="preserve">contratada </w:t>
      </w:r>
      <w:r w:rsidRPr="00762DB4">
        <w:rPr>
          <w:rFonts w:ascii="Arial" w:hAnsi="Arial" w:cs="Arial"/>
          <w:sz w:val="22"/>
          <w:szCs w:val="22"/>
        </w:rPr>
        <w:t>de acuerdo con el Inciso 2), deberá solicitar a</w:t>
      </w:r>
      <w:r w:rsidRPr="006165E3">
        <w:rPr>
          <w:rFonts w:ascii="Arial" w:hAnsi="Arial" w:cs="Arial"/>
          <w:sz w:val="22"/>
          <w:szCs w:val="22"/>
        </w:rPr>
        <w:t xml:space="preserve"> LA DISTRIBUIDORA un aumento de “capacidad de suministro”. Acordado el aumento, la nueva capacidad de suministro reemplazará a la anterior</w:t>
      </w:r>
      <w:r w:rsidR="00546E3C" w:rsidRPr="006165E3">
        <w:rPr>
          <w:rFonts w:ascii="Arial" w:hAnsi="Arial" w:cs="Arial"/>
          <w:sz w:val="22"/>
          <w:szCs w:val="22"/>
        </w:rPr>
        <w:t>,</w:t>
      </w:r>
      <w:r w:rsidRPr="006165E3">
        <w:rPr>
          <w:rFonts w:ascii="Arial" w:hAnsi="Arial" w:cs="Arial"/>
          <w:sz w:val="22"/>
          <w:szCs w:val="22"/>
        </w:rPr>
        <w:t xml:space="preserve"> a partir de la fecha en que ella sea puesta a disposición del usuario y será válida y aplicable a los efectos de la facturación, durante un período de </w:t>
      </w:r>
      <w:r w:rsidR="00546E3C" w:rsidRPr="006165E3">
        <w:rPr>
          <w:rFonts w:ascii="Arial" w:hAnsi="Arial" w:cs="Arial"/>
          <w:sz w:val="22"/>
          <w:szCs w:val="22"/>
        </w:rPr>
        <w:t xml:space="preserve">DOCE (12) </w:t>
      </w:r>
      <w:r w:rsidRPr="006165E3">
        <w:rPr>
          <w:rFonts w:ascii="Arial" w:hAnsi="Arial" w:cs="Arial"/>
          <w:sz w:val="22"/>
          <w:szCs w:val="22"/>
        </w:rPr>
        <w:t xml:space="preserve"> meses consecutivos y en lo sucesivo en ciclos de </w:t>
      </w:r>
      <w:r w:rsidR="00546E3C" w:rsidRPr="006165E3">
        <w:rPr>
          <w:rFonts w:ascii="Arial" w:hAnsi="Arial" w:cs="Arial"/>
          <w:sz w:val="22"/>
          <w:szCs w:val="22"/>
        </w:rPr>
        <w:t xml:space="preserve">DOCE (12) </w:t>
      </w:r>
      <w:r w:rsidRPr="006165E3">
        <w:rPr>
          <w:rFonts w:ascii="Arial" w:hAnsi="Arial" w:cs="Arial"/>
          <w:sz w:val="22"/>
          <w:szCs w:val="22"/>
        </w:rPr>
        <w:t xml:space="preserve">meses. </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4</w:t>
      </w:r>
      <w:r w:rsidRPr="006165E3">
        <w:rPr>
          <w:rFonts w:ascii="Arial" w:hAnsi="Arial" w:cs="Arial"/>
          <w:b/>
          <w:bCs/>
          <w:sz w:val="22"/>
          <w:szCs w:val="22"/>
        </w:rPr>
        <w:t>)</w:t>
      </w:r>
      <w:r w:rsidRPr="006165E3">
        <w:rPr>
          <w:rFonts w:ascii="Arial" w:hAnsi="Arial" w:cs="Arial"/>
          <w:sz w:val="22"/>
          <w:szCs w:val="22"/>
        </w:rPr>
        <w:t xml:space="preserve"> Por el servicio </w:t>
      </w:r>
      <w:r w:rsidR="00751137">
        <w:rPr>
          <w:rFonts w:ascii="Arial" w:hAnsi="Arial" w:cs="Arial"/>
          <w:sz w:val="22"/>
          <w:szCs w:val="22"/>
        </w:rPr>
        <w:t>contratado</w:t>
      </w:r>
      <w:r w:rsidRPr="006165E3">
        <w:rPr>
          <w:rFonts w:ascii="Arial" w:hAnsi="Arial" w:cs="Arial"/>
          <w:sz w:val="22"/>
          <w:szCs w:val="22"/>
        </w:rPr>
        <w:t xml:space="preserve"> para cada punto de entrega, el usuario pagará:</w:t>
      </w:r>
    </w:p>
    <w:p w:rsidR="00ED7B1B" w:rsidRPr="006165E3" w:rsidRDefault="00ED7B1B" w:rsidP="006165E3">
      <w:pPr>
        <w:spacing w:line="360" w:lineRule="auto"/>
        <w:jc w:val="both"/>
        <w:rPr>
          <w:rFonts w:ascii="Arial" w:hAnsi="Arial" w:cs="Arial"/>
          <w:sz w:val="22"/>
          <w:szCs w:val="22"/>
        </w:rPr>
      </w:pPr>
    </w:p>
    <w:p w:rsidR="00115702" w:rsidRPr="006165E3" w:rsidRDefault="00115702" w:rsidP="006165E3">
      <w:pPr>
        <w:pStyle w:val="Prrafodelista"/>
        <w:numPr>
          <w:ilvl w:val="0"/>
          <w:numId w:val="3"/>
        </w:numPr>
        <w:spacing w:line="360" w:lineRule="auto"/>
        <w:jc w:val="both"/>
        <w:rPr>
          <w:rFonts w:ascii="Arial" w:hAnsi="Arial" w:cs="Arial"/>
          <w:sz w:val="22"/>
          <w:szCs w:val="22"/>
        </w:rPr>
      </w:pPr>
      <w:r w:rsidRPr="006165E3">
        <w:rPr>
          <w:rFonts w:ascii="Arial" w:hAnsi="Arial" w:cs="Arial"/>
          <w:sz w:val="22"/>
          <w:szCs w:val="22"/>
        </w:rPr>
        <w:t>Un cargo fijo mensual por factura emitida.</w:t>
      </w:r>
    </w:p>
    <w:p w:rsidR="00115702" w:rsidRPr="006165E3" w:rsidRDefault="00115702" w:rsidP="006165E3">
      <w:pPr>
        <w:numPr>
          <w:ilvl w:val="0"/>
          <w:numId w:val="3"/>
        </w:numPr>
        <w:spacing w:before="120" w:after="120" w:line="360" w:lineRule="auto"/>
        <w:contextualSpacing/>
        <w:jc w:val="both"/>
        <w:rPr>
          <w:rFonts w:ascii="Arial" w:hAnsi="Arial" w:cs="Arial"/>
          <w:sz w:val="22"/>
          <w:szCs w:val="22"/>
        </w:rPr>
      </w:pPr>
      <w:r w:rsidRPr="006165E3">
        <w:rPr>
          <w:rFonts w:ascii="Arial" w:hAnsi="Arial" w:cs="Arial"/>
          <w:sz w:val="22"/>
          <w:szCs w:val="22"/>
        </w:rPr>
        <w:t>Un car</w:t>
      </w:r>
      <w:r w:rsidR="00EE3540">
        <w:rPr>
          <w:rFonts w:ascii="Arial" w:hAnsi="Arial" w:cs="Arial"/>
          <w:sz w:val="22"/>
          <w:szCs w:val="22"/>
        </w:rPr>
        <w:t>go fijo mensual por cada kW de capacidad de suministro</w:t>
      </w:r>
      <w:r w:rsidRPr="006165E3">
        <w:rPr>
          <w:rFonts w:ascii="Arial" w:hAnsi="Arial" w:cs="Arial"/>
          <w:sz w:val="22"/>
          <w:szCs w:val="22"/>
        </w:rPr>
        <w:t xml:space="preserve"> </w:t>
      </w:r>
      <w:r w:rsidR="00762DB4">
        <w:rPr>
          <w:rFonts w:ascii="Arial" w:hAnsi="Arial" w:cs="Arial"/>
          <w:sz w:val="22"/>
          <w:szCs w:val="22"/>
        </w:rPr>
        <w:t>contratada</w:t>
      </w:r>
      <w:r w:rsidRPr="006165E3">
        <w:rPr>
          <w:rFonts w:ascii="Arial" w:hAnsi="Arial" w:cs="Arial"/>
          <w:sz w:val="22"/>
          <w:szCs w:val="22"/>
        </w:rPr>
        <w:t>.</w:t>
      </w:r>
    </w:p>
    <w:p w:rsidR="00115702" w:rsidRPr="006165E3" w:rsidRDefault="00115702" w:rsidP="006165E3">
      <w:pPr>
        <w:numPr>
          <w:ilvl w:val="0"/>
          <w:numId w:val="3"/>
        </w:numPr>
        <w:spacing w:before="120" w:after="120" w:line="360" w:lineRule="auto"/>
        <w:contextualSpacing/>
        <w:jc w:val="both"/>
        <w:rPr>
          <w:rFonts w:ascii="Arial" w:hAnsi="Arial" w:cs="Arial"/>
          <w:sz w:val="22"/>
          <w:szCs w:val="22"/>
        </w:rPr>
      </w:pPr>
      <w:r w:rsidRPr="006165E3">
        <w:rPr>
          <w:rFonts w:ascii="Arial" w:hAnsi="Arial" w:cs="Arial"/>
          <w:sz w:val="22"/>
          <w:szCs w:val="22"/>
        </w:rPr>
        <w:t xml:space="preserve">Un cargo fijo mensual por cada kW de potencia </w:t>
      </w:r>
      <w:r w:rsidR="00AE6126">
        <w:rPr>
          <w:rFonts w:ascii="Arial" w:hAnsi="Arial" w:cs="Arial"/>
          <w:sz w:val="22"/>
          <w:szCs w:val="22"/>
        </w:rPr>
        <w:t>adquirida</w:t>
      </w:r>
      <w:r w:rsidRPr="006165E3">
        <w:rPr>
          <w:rFonts w:ascii="Arial" w:hAnsi="Arial" w:cs="Arial"/>
          <w:sz w:val="22"/>
          <w:szCs w:val="22"/>
        </w:rPr>
        <w:t xml:space="preserve">, aplicable a la potencia máxima registrada en el mes de facturación. </w:t>
      </w:r>
    </w:p>
    <w:p w:rsidR="00115702" w:rsidRPr="006165E3" w:rsidRDefault="00115702" w:rsidP="006165E3">
      <w:pPr>
        <w:pStyle w:val="Prrafodelista"/>
        <w:numPr>
          <w:ilvl w:val="0"/>
          <w:numId w:val="3"/>
        </w:numPr>
        <w:spacing w:line="360" w:lineRule="auto"/>
        <w:rPr>
          <w:rFonts w:ascii="Arial" w:hAnsi="Arial" w:cs="Arial"/>
          <w:sz w:val="22"/>
          <w:szCs w:val="22"/>
        </w:rPr>
      </w:pPr>
      <w:r w:rsidRPr="006165E3">
        <w:rPr>
          <w:rFonts w:ascii="Arial" w:hAnsi="Arial" w:cs="Arial"/>
          <w:sz w:val="22"/>
          <w:szCs w:val="22"/>
        </w:rPr>
        <w:t>Un cargo variable por la energía consumida, sin discriminación horaria.</w:t>
      </w:r>
    </w:p>
    <w:p w:rsidR="00115702" w:rsidRPr="006165E3" w:rsidRDefault="00115702" w:rsidP="006165E3">
      <w:pPr>
        <w:pStyle w:val="Prrafodelista"/>
        <w:numPr>
          <w:ilvl w:val="0"/>
          <w:numId w:val="3"/>
        </w:numPr>
        <w:spacing w:line="360" w:lineRule="auto"/>
        <w:jc w:val="both"/>
        <w:rPr>
          <w:rFonts w:ascii="Arial" w:hAnsi="Arial" w:cs="Arial"/>
          <w:sz w:val="22"/>
          <w:szCs w:val="22"/>
        </w:rPr>
      </w:pPr>
      <w:r w:rsidRPr="006165E3">
        <w:rPr>
          <w:rFonts w:ascii="Arial" w:hAnsi="Arial" w:cs="Arial"/>
          <w:sz w:val="22"/>
          <w:szCs w:val="22"/>
        </w:rPr>
        <w:t xml:space="preserve">Si correspondiere, un recargo por </w:t>
      </w:r>
      <w:r w:rsidR="00566B38" w:rsidRPr="006165E3">
        <w:rPr>
          <w:rFonts w:ascii="Arial" w:hAnsi="Arial" w:cs="Arial"/>
          <w:sz w:val="22"/>
          <w:szCs w:val="22"/>
        </w:rPr>
        <w:t>coseno de fi</w:t>
      </w:r>
      <w:r w:rsidRPr="006165E3">
        <w:rPr>
          <w:rFonts w:ascii="Arial" w:hAnsi="Arial" w:cs="Arial"/>
          <w:sz w:val="22"/>
          <w:szCs w:val="22"/>
        </w:rPr>
        <w:t>, según se define en el inciso 7)</w:t>
      </w:r>
    </w:p>
    <w:p w:rsidR="00ED7B1B" w:rsidRPr="006165E3" w:rsidRDefault="00ED7B1B" w:rsidP="006165E3">
      <w:pPr>
        <w:spacing w:line="360" w:lineRule="auto"/>
        <w:ind w:firstLine="1560"/>
        <w:jc w:val="both"/>
        <w:rPr>
          <w:rFonts w:ascii="Arial" w:hAnsi="Arial" w:cs="Arial"/>
          <w:sz w:val="22"/>
          <w:szCs w:val="22"/>
        </w:rPr>
      </w:pPr>
    </w:p>
    <w:p w:rsidR="00961DD4"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Los valores iniciales correspondientes a los cargos señalados en a)</w:t>
      </w:r>
      <w:r w:rsidR="001F133A" w:rsidRPr="006165E3">
        <w:rPr>
          <w:rFonts w:ascii="Arial" w:hAnsi="Arial" w:cs="Arial"/>
          <w:sz w:val="22"/>
          <w:szCs w:val="22"/>
        </w:rPr>
        <w:t>,</w:t>
      </w:r>
      <w:r w:rsidRPr="006165E3">
        <w:rPr>
          <w:rFonts w:ascii="Arial" w:hAnsi="Arial" w:cs="Arial"/>
          <w:sz w:val="22"/>
          <w:szCs w:val="22"/>
        </w:rPr>
        <w:t xml:space="preserve"> b)</w:t>
      </w:r>
      <w:r w:rsidR="001F133A" w:rsidRPr="006165E3">
        <w:rPr>
          <w:rFonts w:ascii="Arial" w:hAnsi="Arial" w:cs="Arial"/>
          <w:sz w:val="22"/>
          <w:szCs w:val="22"/>
        </w:rPr>
        <w:t>, c) y d)</w:t>
      </w:r>
      <w:r w:rsidRPr="006165E3">
        <w:rPr>
          <w:rFonts w:ascii="Arial" w:hAnsi="Arial" w:cs="Arial"/>
          <w:sz w:val="22"/>
          <w:szCs w:val="22"/>
        </w:rPr>
        <w:t xml:space="preserve"> se indican en </w:t>
      </w:r>
      <w:r w:rsidR="00961DD4" w:rsidRPr="006165E3">
        <w:rPr>
          <w:rFonts w:ascii="Arial" w:hAnsi="Arial" w:cs="Arial"/>
          <w:sz w:val="22"/>
          <w:szCs w:val="22"/>
        </w:rPr>
        <w:t xml:space="preserve">el Cuadro Tarifario Inicial (Anexo V para EDENOR S.A. y Anexo VI para EDESUR S.A.), y se recalculará según lo que se establece en el Anexo III PROCEDIMIENTO PARA LA DETERMINACIÓN DEL CUADRO TARIFARIO. </w:t>
      </w:r>
    </w:p>
    <w:p w:rsidR="001B1B3C" w:rsidRPr="006165E3" w:rsidRDefault="001B1B3C"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 xml:space="preserve">Inciso </w:t>
      </w:r>
      <w:r w:rsidR="001F133A" w:rsidRPr="006165E3">
        <w:rPr>
          <w:rFonts w:ascii="Arial" w:hAnsi="Arial" w:cs="Arial"/>
          <w:b/>
          <w:sz w:val="22"/>
          <w:szCs w:val="22"/>
        </w:rPr>
        <w:t>5</w:t>
      </w:r>
      <w:r w:rsidRPr="006165E3">
        <w:rPr>
          <w:rFonts w:ascii="Arial" w:hAnsi="Arial" w:cs="Arial"/>
          <w:b/>
          <w:bCs/>
          <w:sz w:val="22"/>
          <w:szCs w:val="22"/>
        </w:rPr>
        <w:t>)</w:t>
      </w:r>
      <w:r w:rsidRPr="006165E3">
        <w:rPr>
          <w:rFonts w:ascii="Arial" w:hAnsi="Arial" w:cs="Arial"/>
          <w:sz w:val="22"/>
          <w:szCs w:val="22"/>
        </w:rPr>
        <w:t xml:space="preserve"> En caso que el usuario tomara una potencia superior a la </w:t>
      </w:r>
      <w:r w:rsidR="00762DB4">
        <w:rPr>
          <w:rFonts w:ascii="Arial" w:hAnsi="Arial" w:cs="Arial"/>
          <w:sz w:val="22"/>
          <w:szCs w:val="22"/>
        </w:rPr>
        <w:t>contratada</w:t>
      </w:r>
      <w:r w:rsidRPr="006165E3">
        <w:rPr>
          <w:rFonts w:ascii="Arial" w:hAnsi="Arial" w:cs="Arial"/>
          <w:sz w:val="22"/>
          <w:szCs w:val="22"/>
        </w:rPr>
        <w:t xml:space="preserve"> y sin perjuicio de lo que corresponda para evitar un nuevo exceso, en el período de facturación en que se haya producido la transgresión, LA DISTRIBUIDORA facturará la potencia realmente </w:t>
      </w:r>
      <w:r w:rsidR="00762DB4">
        <w:rPr>
          <w:rFonts w:ascii="Arial" w:hAnsi="Arial" w:cs="Arial"/>
          <w:sz w:val="22"/>
          <w:szCs w:val="22"/>
        </w:rPr>
        <w:t>adquirida</w:t>
      </w:r>
      <w:r w:rsidRPr="006165E3">
        <w:rPr>
          <w:rFonts w:ascii="Arial" w:hAnsi="Arial" w:cs="Arial"/>
          <w:sz w:val="22"/>
          <w:szCs w:val="22"/>
        </w:rPr>
        <w:t xml:space="preserve">, más un recargo del 50 % del valor del cargo fijo por kW, aplicado a la capacidad de suministro excedida respecto de la </w:t>
      </w:r>
      <w:r w:rsidR="00762DB4">
        <w:rPr>
          <w:rFonts w:ascii="Arial" w:hAnsi="Arial" w:cs="Arial"/>
          <w:sz w:val="22"/>
          <w:szCs w:val="22"/>
        </w:rPr>
        <w:t>contratada</w:t>
      </w:r>
      <w:r w:rsidRPr="006165E3">
        <w:rPr>
          <w:rFonts w:ascii="Arial" w:hAnsi="Arial" w:cs="Arial"/>
          <w:sz w:val="22"/>
          <w:szCs w:val="22"/>
        </w:rPr>
        <w:t>.</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6165E3">
        <w:rPr>
          <w:rFonts w:ascii="Arial" w:hAnsi="Arial" w:cs="Arial"/>
          <w:sz w:val="22"/>
          <w:szCs w:val="22"/>
        </w:rPr>
        <w:t>Si LA DISTRIBUIDORA considerase perjudiciales las transgresiones del usuario a las capacidades de suministro establecidas, previa notificación</w:t>
      </w:r>
      <w:r w:rsidR="001F133A" w:rsidRPr="006165E3">
        <w:rPr>
          <w:rFonts w:ascii="Arial" w:hAnsi="Arial" w:cs="Arial"/>
          <w:sz w:val="22"/>
          <w:szCs w:val="22"/>
        </w:rPr>
        <w:t xml:space="preserve"> fehaciente</w:t>
      </w:r>
      <w:r w:rsidRPr="006165E3">
        <w:rPr>
          <w:rFonts w:ascii="Arial" w:hAnsi="Arial" w:cs="Arial"/>
          <w:sz w:val="22"/>
          <w:szCs w:val="22"/>
        </w:rPr>
        <w:t xml:space="preserve">, podrá suspenderle la prestación del servicio eléctrico. </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 xml:space="preserve">Inciso </w:t>
      </w:r>
      <w:r w:rsidR="001F133A" w:rsidRPr="006165E3">
        <w:rPr>
          <w:rFonts w:ascii="Arial" w:hAnsi="Arial" w:cs="Arial"/>
          <w:b/>
          <w:sz w:val="22"/>
          <w:szCs w:val="22"/>
        </w:rPr>
        <w:t>6</w:t>
      </w:r>
      <w:r w:rsidRPr="006165E3">
        <w:rPr>
          <w:rFonts w:ascii="Arial" w:hAnsi="Arial" w:cs="Arial"/>
          <w:b/>
          <w:bCs/>
          <w:sz w:val="22"/>
          <w:szCs w:val="22"/>
        </w:rPr>
        <w:t>)</w:t>
      </w:r>
      <w:r w:rsidRPr="006165E3">
        <w:rPr>
          <w:rFonts w:ascii="Arial" w:hAnsi="Arial" w:cs="Arial"/>
          <w:sz w:val="22"/>
          <w:szCs w:val="22"/>
        </w:rPr>
        <w:t xml:space="preserve"> Si la potencia </w:t>
      </w:r>
      <w:r w:rsidR="00762DB4">
        <w:rPr>
          <w:rFonts w:ascii="Arial" w:hAnsi="Arial" w:cs="Arial"/>
          <w:sz w:val="22"/>
          <w:szCs w:val="22"/>
        </w:rPr>
        <w:t>adquirida</w:t>
      </w:r>
      <w:r w:rsidRPr="006165E3">
        <w:rPr>
          <w:rFonts w:ascii="Arial" w:hAnsi="Arial" w:cs="Arial"/>
          <w:sz w:val="22"/>
          <w:szCs w:val="22"/>
        </w:rPr>
        <w:t xml:space="preserve">, en más del 30% del total de períodos de facturación dentro de un año calendario, superara el valor de 50 kW, tope máximo de demanda para esta categoría de usuarios, LA DISTRIBUIDORA </w:t>
      </w:r>
      <w:r w:rsidR="00A0460D">
        <w:rPr>
          <w:rFonts w:ascii="Arial" w:hAnsi="Arial" w:cs="Arial"/>
          <w:sz w:val="22"/>
          <w:szCs w:val="22"/>
        </w:rPr>
        <w:t>contratará</w:t>
      </w:r>
      <w:r w:rsidRPr="006165E3">
        <w:rPr>
          <w:rFonts w:ascii="Arial" w:hAnsi="Arial" w:cs="Arial"/>
          <w:sz w:val="22"/>
          <w:szCs w:val="22"/>
        </w:rPr>
        <w:t xml:space="preserve"> con el usuario las condiciones de cambio a la categoría de Grandes Demandas. </w:t>
      </w:r>
    </w:p>
    <w:p w:rsidR="00ED7B1B" w:rsidRPr="006165E3" w:rsidRDefault="00ED7B1B" w:rsidP="006165E3">
      <w:pPr>
        <w:spacing w:line="360" w:lineRule="auto"/>
        <w:jc w:val="both"/>
        <w:rPr>
          <w:rFonts w:ascii="Arial" w:hAnsi="Arial" w:cs="Arial"/>
          <w:sz w:val="22"/>
          <w:szCs w:val="22"/>
        </w:rPr>
      </w:pPr>
    </w:p>
    <w:p w:rsidR="003016CC" w:rsidRPr="00762DB4" w:rsidRDefault="00777F55" w:rsidP="006165E3">
      <w:pPr>
        <w:spacing w:line="360" w:lineRule="auto"/>
        <w:jc w:val="both"/>
        <w:rPr>
          <w:rFonts w:ascii="Arial" w:hAnsi="Arial" w:cs="Arial"/>
          <w:sz w:val="22"/>
          <w:szCs w:val="22"/>
        </w:rPr>
      </w:pPr>
      <w:r w:rsidRPr="006165E3">
        <w:rPr>
          <w:rFonts w:ascii="Arial" w:hAnsi="Arial" w:cs="Arial"/>
          <w:b/>
          <w:sz w:val="22"/>
          <w:szCs w:val="22"/>
        </w:rPr>
        <w:t xml:space="preserve">Inciso </w:t>
      </w:r>
      <w:r w:rsidR="001F133A" w:rsidRPr="006165E3">
        <w:rPr>
          <w:rFonts w:ascii="Arial" w:hAnsi="Arial" w:cs="Arial"/>
          <w:b/>
          <w:sz w:val="22"/>
          <w:szCs w:val="22"/>
        </w:rPr>
        <w:t>7</w:t>
      </w:r>
      <w:r w:rsidR="003016CC" w:rsidRPr="006165E3">
        <w:rPr>
          <w:rFonts w:ascii="Arial" w:hAnsi="Arial" w:cs="Arial"/>
          <w:b/>
          <w:sz w:val="22"/>
          <w:szCs w:val="22"/>
        </w:rPr>
        <w:t>)</w:t>
      </w:r>
      <w:r w:rsidR="001F133A" w:rsidRPr="006165E3">
        <w:rPr>
          <w:rFonts w:ascii="Arial" w:hAnsi="Arial" w:cs="Arial"/>
          <w:b/>
          <w:sz w:val="22"/>
          <w:szCs w:val="22"/>
        </w:rPr>
        <w:t xml:space="preserve"> Recargos por</w:t>
      </w:r>
      <w:r w:rsidR="003016CC" w:rsidRPr="006165E3">
        <w:rPr>
          <w:rFonts w:ascii="Arial" w:hAnsi="Arial" w:cs="Arial"/>
          <w:b/>
          <w:sz w:val="22"/>
          <w:szCs w:val="22"/>
        </w:rPr>
        <w:t xml:space="preserve"> </w:t>
      </w:r>
      <w:r w:rsidR="003016CC" w:rsidRPr="00762DB4">
        <w:rPr>
          <w:rFonts w:ascii="Arial" w:hAnsi="Arial" w:cs="Arial"/>
          <w:b/>
          <w:sz w:val="22"/>
          <w:szCs w:val="22"/>
        </w:rPr>
        <w:t>coseno de fi.</w:t>
      </w:r>
    </w:p>
    <w:p w:rsidR="003016CC" w:rsidRPr="00762DB4" w:rsidRDefault="003016CC" w:rsidP="006165E3">
      <w:pPr>
        <w:spacing w:line="360" w:lineRule="auto"/>
        <w:jc w:val="both"/>
        <w:rPr>
          <w:rFonts w:ascii="Arial" w:hAnsi="Arial" w:cs="Arial"/>
          <w:sz w:val="22"/>
          <w:szCs w:val="22"/>
        </w:rPr>
      </w:pPr>
    </w:p>
    <w:p w:rsidR="003016CC" w:rsidRPr="00762DB4" w:rsidRDefault="00777F55" w:rsidP="006165E3">
      <w:pPr>
        <w:spacing w:line="360" w:lineRule="auto"/>
        <w:jc w:val="both"/>
        <w:rPr>
          <w:rFonts w:ascii="Arial" w:hAnsi="Arial" w:cs="Arial"/>
          <w:sz w:val="22"/>
          <w:szCs w:val="22"/>
        </w:rPr>
      </w:pPr>
      <w:r w:rsidRPr="00762DB4">
        <w:rPr>
          <w:rFonts w:ascii="Arial" w:hAnsi="Arial" w:cs="Arial"/>
          <w:sz w:val="22"/>
          <w:szCs w:val="22"/>
        </w:rPr>
        <w:t>Los cargos descriptos precedentemente</w:t>
      </w:r>
      <w:r w:rsidR="003016CC" w:rsidRPr="00762DB4">
        <w:rPr>
          <w:rFonts w:ascii="Arial" w:hAnsi="Arial" w:cs="Arial"/>
          <w:sz w:val="22"/>
          <w:szCs w:val="22"/>
        </w:rPr>
        <w:t xml:space="preserve">, rigen para un Coseno de fi igual o superior a 0,85. La determinación del </w:t>
      </w:r>
      <w:proofErr w:type="spellStart"/>
      <w:r w:rsidR="003016CC" w:rsidRPr="00762DB4">
        <w:rPr>
          <w:rFonts w:ascii="Arial" w:hAnsi="Arial" w:cs="Arial"/>
          <w:sz w:val="22"/>
          <w:szCs w:val="22"/>
        </w:rPr>
        <w:t>Cos</w:t>
      </w:r>
      <w:proofErr w:type="spellEnd"/>
      <w:r w:rsidR="003016CC" w:rsidRPr="00762DB4">
        <w:rPr>
          <w:rFonts w:ascii="Arial" w:hAnsi="Arial" w:cs="Arial"/>
          <w:sz w:val="22"/>
          <w:szCs w:val="22"/>
        </w:rPr>
        <w:t xml:space="preserve"> </w:t>
      </w:r>
      <w:proofErr w:type="spellStart"/>
      <w:r w:rsidR="003016CC" w:rsidRPr="00762DB4">
        <w:rPr>
          <w:rFonts w:ascii="Arial" w:hAnsi="Arial" w:cs="Arial"/>
          <w:sz w:val="22"/>
          <w:szCs w:val="22"/>
        </w:rPr>
        <w:t>fí</w:t>
      </w:r>
      <w:proofErr w:type="spellEnd"/>
      <w:r w:rsidR="003016CC" w:rsidRPr="00762DB4">
        <w:rPr>
          <w:rFonts w:ascii="Arial" w:hAnsi="Arial" w:cs="Arial"/>
          <w:sz w:val="22"/>
          <w:szCs w:val="22"/>
        </w:rPr>
        <w:t xml:space="preserve">, debe realizarse con medidores de energía activa y reactiva. Para ello se debe emplear solamente la energía reactiva inductiva correspondiente a la onda fundamental de 50 Hz. </w:t>
      </w:r>
    </w:p>
    <w:p w:rsidR="003016CC" w:rsidRPr="00762DB4" w:rsidRDefault="003016CC" w:rsidP="006165E3">
      <w:pPr>
        <w:spacing w:line="360" w:lineRule="auto"/>
        <w:jc w:val="both"/>
        <w:rPr>
          <w:rFonts w:ascii="Arial" w:hAnsi="Arial" w:cs="Arial"/>
          <w:sz w:val="22"/>
          <w:szCs w:val="22"/>
        </w:rPr>
      </w:pPr>
    </w:p>
    <w:p w:rsidR="003016CC" w:rsidRPr="00762DB4" w:rsidRDefault="003016CC" w:rsidP="006165E3">
      <w:pPr>
        <w:spacing w:line="360" w:lineRule="auto"/>
        <w:jc w:val="both"/>
        <w:rPr>
          <w:rFonts w:ascii="Arial" w:hAnsi="Arial" w:cs="Arial"/>
          <w:sz w:val="22"/>
          <w:szCs w:val="22"/>
        </w:rPr>
      </w:pPr>
      <w:r w:rsidRPr="00762DB4">
        <w:rPr>
          <w:rFonts w:ascii="Arial" w:hAnsi="Arial" w:cs="Arial"/>
          <w:sz w:val="22"/>
          <w:szCs w:val="22"/>
        </w:rPr>
        <w:t xml:space="preserve">La DISTRIBUIDORA, está facultada a </w:t>
      </w:r>
      <w:r w:rsidR="001B1B3C" w:rsidRPr="006165E3">
        <w:rPr>
          <w:rFonts w:ascii="Arial" w:hAnsi="Arial" w:cs="Arial"/>
          <w:sz w:val="22"/>
          <w:szCs w:val="22"/>
        </w:rPr>
        <w:t>aplicar un recargo</w:t>
      </w:r>
      <w:r w:rsidRPr="00762DB4">
        <w:rPr>
          <w:rFonts w:ascii="Arial" w:hAnsi="Arial" w:cs="Arial"/>
          <w:sz w:val="22"/>
          <w:szCs w:val="22"/>
        </w:rPr>
        <w:t xml:space="preserve"> a los usuarios con bajo coseno de </w:t>
      </w:r>
      <w:proofErr w:type="spellStart"/>
      <w:r w:rsidRPr="00762DB4">
        <w:rPr>
          <w:rFonts w:ascii="Arial" w:hAnsi="Arial" w:cs="Arial"/>
          <w:sz w:val="22"/>
          <w:szCs w:val="22"/>
        </w:rPr>
        <w:t>fí</w:t>
      </w:r>
      <w:proofErr w:type="spellEnd"/>
      <w:r w:rsidRPr="00762DB4">
        <w:rPr>
          <w:rFonts w:ascii="Arial" w:hAnsi="Arial" w:cs="Arial"/>
          <w:sz w:val="22"/>
          <w:szCs w:val="22"/>
        </w:rPr>
        <w:t xml:space="preserve"> (con las formalidades que corresponda adoptar al tratamiento comercial al usuario) en los meses en que la determinación del cálculo del coseno fi resulte fuera del límite aceptable. </w:t>
      </w:r>
      <w:r w:rsidR="001A10A0" w:rsidRPr="006165E3">
        <w:rPr>
          <w:rFonts w:ascii="Arial" w:hAnsi="Arial" w:cs="Arial"/>
          <w:sz w:val="22"/>
          <w:szCs w:val="22"/>
        </w:rPr>
        <w:t>El recargo</w:t>
      </w:r>
      <w:r w:rsidRPr="00762DB4">
        <w:rPr>
          <w:rFonts w:ascii="Arial" w:hAnsi="Arial" w:cs="Arial"/>
          <w:sz w:val="22"/>
          <w:szCs w:val="22"/>
        </w:rPr>
        <w:t xml:space="preserve">, deberá determinarse  de acuerdo </w:t>
      </w:r>
      <w:r w:rsidR="001A10A0" w:rsidRPr="006165E3">
        <w:rPr>
          <w:rFonts w:ascii="Arial" w:hAnsi="Arial" w:cs="Arial"/>
          <w:sz w:val="22"/>
          <w:szCs w:val="22"/>
        </w:rPr>
        <w:t>con</w:t>
      </w:r>
      <w:r w:rsidRPr="00762DB4">
        <w:rPr>
          <w:rFonts w:ascii="Arial" w:hAnsi="Arial" w:cs="Arial"/>
          <w:sz w:val="22"/>
          <w:szCs w:val="22"/>
        </w:rPr>
        <w:t xml:space="preserve"> lo establecido a continuación y </w:t>
      </w:r>
      <w:r w:rsidR="001F133A" w:rsidRPr="006165E3">
        <w:rPr>
          <w:rFonts w:ascii="Arial" w:hAnsi="Arial" w:cs="Arial"/>
          <w:sz w:val="22"/>
          <w:szCs w:val="22"/>
        </w:rPr>
        <w:t>e</w:t>
      </w:r>
      <w:r w:rsidRPr="00762DB4">
        <w:rPr>
          <w:rFonts w:ascii="Arial" w:hAnsi="Arial" w:cs="Arial"/>
          <w:sz w:val="22"/>
          <w:szCs w:val="22"/>
        </w:rPr>
        <w:t>l</w:t>
      </w:r>
      <w:r w:rsidR="001F133A" w:rsidRPr="006165E3">
        <w:rPr>
          <w:rFonts w:ascii="Arial" w:hAnsi="Arial" w:cs="Arial"/>
          <w:sz w:val="22"/>
          <w:szCs w:val="22"/>
        </w:rPr>
        <w:t xml:space="preserve"> mismo</w:t>
      </w:r>
      <w:r w:rsidRPr="00762DB4">
        <w:rPr>
          <w:rFonts w:ascii="Arial" w:hAnsi="Arial" w:cs="Arial"/>
          <w:sz w:val="22"/>
          <w:szCs w:val="22"/>
        </w:rPr>
        <w:t xml:space="preserve"> tendrá vigencia sólo durante el periodo de facturación liquidado.  </w:t>
      </w:r>
    </w:p>
    <w:p w:rsidR="003016CC" w:rsidRPr="00762DB4" w:rsidRDefault="003016CC" w:rsidP="006165E3">
      <w:pPr>
        <w:spacing w:line="360" w:lineRule="auto"/>
        <w:jc w:val="both"/>
        <w:rPr>
          <w:rFonts w:ascii="Arial" w:hAnsi="Arial" w:cs="Arial"/>
          <w:sz w:val="22"/>
          <w:szCs w:val="22"/>
        </w:rPr>
      </w:pPr>
    </w:p>
    <w:p w:rsidR="003016CC" w:rsidRPr="006165E3" w:rsidRDefault="003016CC" w:rsidP="006165E3">
      <w:pPr>
        <w:pStyle w:val="Sangra2detindependiente"/>
        <w:spacing w:line="360" w:lineRule="auto"/>
        <w:ind w:firstLine="0"/>
        <w:rPr>
          <w:rFonts w:ascii="Arial" w:hAnsi="Arial" w:cs="Arial"/>
          <w:sz w:val="22"/>
          <w:szCs w:val="22"/>
        </w:rPr>
      </w:pPr>
      <w:r w:rsidRPr="00762DB4">
        <w:rPr>
          <w:rFonts w:ascii="Arial" w:hAnsi="Arial" w:cs="Arial"/>
          <w:sz w:val="22"/>
          <w:szCs w:val="22"/>
        </w:rPr>
        <w:t xml:space="preserve">Cuando el coseno de fi sea inferior a 0,85, LA DISTRIBUIDORA está  facultada a aumentar los cargos indicados en </w:t>
      </w:r>
      <w:r w:rsidR="001F133A" w:rsidRPr="006165E3">
        <w:rPr>
          <w:rFonts w:ascii="Arial" w:hAnsi="Arial" w:cs="Arial"/>
          <w:sz w:val="22"/>
          <w:szCs w:val="22"/>
        </w:rPr>
        <w:t>los puntos c) y d) d</w:t>
      </w:r>
      <w:r w:rsidRPr="00762DB4">
        <w:rPr>
          <w:rFonts w:ascii="Arial" w:hAnsi="Arial" w:cs="Arial"/>
          <w:sz w:val="22"/>
          <w:szCs w:val="22"/>
        </w:rPr>
        <w:t>el Inciso 4) en un 1,50% (</w:t>
      </w:r>
      <w:r w:rsidR="001A10A0" w:rsidRPr="006165E3">
        <w:rPr>
          <w:rFonts w:ascii="Arial" w:hAnsi="Arial" w:cs="Arial"/>
          <w:sz w:val="22"/>
          <w:szCs w:val="22"/>
        </w:rPr>
        <w:t>UNO CON CINCUENTA POR CIENTO</w:t>
      </w:r>
      <w:r w:rsidRPr="00762DB4">
        <w:rPr>
          <w:rFonts w:ascii="Arial" w:hAnsi="Arial" w:cs="Arial"/>
          <w:sz w:val="22"/>
          <w:szCs w:val="22"/>
        </w:rPr>
        <w:t xml:space="preserve">) por cada centésimo (0,01) o fracción mayor de cinco milésimos (0,005) de variación del coseno de </w:t>
      </w:r>
      <w:proofErr w:type="spellStart"/>
      <w:r w:rsidRPr="00762DB4">
        <w:rPr>
          <w:rFonts w:ascii="Arial" w:hAnsi="Arial" w:cs="Arial"/>
          <w:sz w:val="22"/>
          <w:szCs w:val="22"/>
        </w:rPr>
        <w:t>fí</w:t>
      </w:r>
      <w:proofErr w:type="spellEnd"/>
      <w:r w:rsidRPr="00762DB4">
        <w:rPr>
          <w:rFonts w:ascii="Arial" w:hAnsi="Arial" w:cs="Arial"/>
          <w:sz w:val="22"/>
          <w:szCs w:val="22"/>
        </w:rPr>
        <w:t xml:space="preserve"> con respecto al valor de referencia de 0,85.</w:t>
      </w:r>
    </w:p>
    <w:p w:rsidR="005009F3" w:rsidRPr="00762DB4" w:rsidRDefault="005009F3" w:rsidP="006165E3">
      <w:pPr>
        <w:pStyle w:val="Sangra2detindependiente"/>
        <w:spacing w:line="360" w:lineRule="auto"/>
        <w:ind w:firstLine="0"/>
        <w:rPr>
          <w:rFonts w:ascii="Arial" w:hAnsi="Arial" w:cs="Arial"/>
          <w:sz w:val="22"/>
          <w:szCs w:val="22"/>
        </w:rPr>
      </w:pPr>
    </w:p>
    <w:p w:rsidR="005009F3" w:rsidRPr="006165E3" w:rsidRDefault="005009F3" w:rsidP="006165E3">
      <w:pPr>
        <w:spacing w:line="360" w:lineRule="auto"/>
        <w:jc w:val="both"/>
        <w:rPr>
          <w:rFonts w:ascii="Arial" w:hAnsi="Arial" w:cs="Arial"/>
          <w:sz w:val="22"/>
          <w:szCs w:val="22"/>
        </w:rPr>
      </w:pPr>
      <w:r w:rsidRPr="006165E3">
        <w:rPr>
          <w:rFonts w:ascii="Arial" w:hAnsi="Arial" w:cs="Arial"/>
          <w:sz w:val="22"/>
          <w:szCs w:val="22"/>
        </w:rPr>
        <w:t xml:space="preserve">El recargo, tendrá vigencia sólo durante el periodo de facturación liquidado y deberá estar perfectamente identificado como “Recargo por apartamiento en el </w:t>
      </w:r>
      <w:proofErr w:type="spellStart"/>
      <w:r w:rsidRPr="006165E3">
        <w:rPr>
          <w:rFonts w:ascii="Arial" w:hAnsi="Arial" w:cs="Arial"/>
          <w:sz w:val="22"/>
          <w:szCs w:val="22"/>
        </w:rPr>
        <w:t>cos</w:t>
      </w:r>
      <w:proofErr w:type="spellEnd"/>
      <w:r w:rsidRPr="006165E3">
        <w:rPr>
          <w:rFonts w:ascii="Arial" w:hAnsi="Arial" w:cs="Arial"/>
          <w:sz w:val="22"/>
          <w:szCs w:val="22"/>
        </w:rPr>
        <w:t xml:space="preserve"> fi” en una línea independiente de la liquidación de la factura</w:t>
      </w:r>
    </w:p>
    <w:p w:rsidR="003016CC" w:rsidRPr="006165E3" w:rsidRDefault="003016CC" w:rsidP="006165E3">
      <w:pPr>
        <w:spacing w:line="360" w:lineRule="auto"/>
        <w:jc w:val="both"/>
        <w:rPr>
          <w:rFonts w:ascii="Arial" w:hAnsi="Arial" w:cs="Arial"/>
          <w:sz w:val="22"/>
          <w:szCs w:val="22"/>
        </w:rPr>
      </w:pPr>
    </w:p>
    <w:p w:rsidR="003016CC" w:rsidRPr="00762DB4" w:rsidRDefault="003016CC" w:rsidP="006165E3">
      <w:pPr>
        <w:spacing w:line="360" w:lineRule="auto"/>
        <w:jc w:val="both"/>
        <w:rPr>
          <w:rFonts w:ascii="Arial" w:hAnsi="Arial" w:cs="Arial"/>
          <w:sz w:val="22"/>
          <w:szCs w:val="22"/>
        </w:rPr>
      </w:pPr>
      <w:r w:rsidRPr="00762DB4">
        <w:rPr>
          <w:rFonts w:ascii="Arial" w:hAnsi="Arial" w:cs="Arial"/>
          <w:sz w:val="22"/>
          <w:szCs w:val="22"/>
        </w:rPr>
        <w:t>Si de las lecturas registradas por el medidor de energía surgiese que el coseno de fi es inferior a 0,85, LA DISTRIBUIDORA</w:t>
      </w:r>
      <w:r w:rsidR="005009F3" w:rsidRPr="006165E3">
        <w:rPr>
          <w:rFonts w:ascii="Arial" w:hAnsi="Arial" w:cs="Arial"/>
          <w:sz w:val="22"/>
          <w:szCs w:val="22"/>
        </w:rPr>
        <w:t xml:space="preserve">, en la primera instancia, </w:t>
      </w:r>
      <w:r w:rsidRPr="00762DB4">
        <w:rPr>
          <w:rFonts w:ascii="Arial" w:hAnsi="Arial" w:cs="Arial"/>
          <w:sz w:val="22"/>
          <w:szCs w:val="22"/>
        </w:rPr>
        <w:t xml:space="preserve">notificará </w:t>
      </w:r>
      <w:r w:rsidR="005009F3" w:rsidRPr="006165E3">
        <w:rPr>
          <w:rFonts w:ascii="Arial" w:hAnsi="Arial" w:cs="Arial"/>
          <w:sz w:val="22"/>
          <w:szCs w:val="22"/>
        </w:rPr>
        <w:t xml:space="preserve">fehacientemente </w:t>
      </w:r>
      <w:r w:rsidRPr="00762DB4">
        <w:rPr>
          <w:rFonts w:ascii="Arial" w:hAnsi="Arial" w:cs="Arial"/>
          <w:sz w:val="22"/>
          <w:szCs w:val="22"/>
        </w:rPr>
        <w:t xml:space="preserve">al usuario tal circunstancia e informará los recargos asociados, otorgándole un plazo de </w:t>
      </w:r>
      <w:r w:rsidR="001A10A0" w:rsidRPr="006165E3">
        <w:rPr>
          <w:rFonts w:ascii="Arial" w:hAnsi="Arial" w:cs="Arial"/>
          <w:sz w:val="22"/>
          <w:szCs w:val="22"/>
        </w:rPr>
        <w:t xml:space="preserve">SESENTA </w:t>
      </w:r>
      <w:r w:rsidRPr="00762DB4">
        <w:rPr>
          <w:rFonts w:ascii="Arial" w:hAnsi="Arial" w:cs="Arial"/>
          <w:sz w:val="22"/>
          <w:szCs w:val="22"/>
        </w:rPr>
        <w:t>(60) días para la normalización de dicho valor.</w:t>
      </w:r>
    </w:p>
    <w:p w:rsidR="003016CC" w:rsidRPr="00762DB4" w:rsidRDefault="003016CC" w:rsidP="006165E3">
      <w:pPr>
        <w:spacing w:line="360" w:lineRule="auto"/>
        <w:jc w:val="both"/>
        <w:rPr>
          <w:rFonts w:ascii="Arial" w:hAnsi="Arial" w:cs="Arial"/>
          <w:sz w:val="22"/>
          <w:szCs w:val="22"/>
        </w:rPr>
      </w:pPr>
    </w:p>
    <w:p w:rsidR="003016CC" w:rsidRPr="00762DB4" w:rsidRDefault="003016CC" w:rsidP="006165E3">
      <w:pPr>
        <w:spacing w:line="360" w:lineRule="auto"/>
        <w:jc w:val="both"/>
        <w:rPr>
          <w:rFonts w:ascii="Arial" w:hAnsi="Arial" w:cs="Arial"/>
          <w:sz w:val="22"/>
          <w:szCs w:val="22"/>
        </w:rPr>
      </w:pPr>
      <w:r w:rsidRPr="00762DB4">
        <w:rPr>
          <w:rFonts w:ascii="Arial" w:hAnsi="Arial" w:cs="Arial"/>
          <w:sz w:val="22"/>
          <w:szCs w:val="22"/>
        </w:rPr>
        <w:t xml:space="preserve">Una vez transcurrido el plazo si aún no se hubiese corregido la anormalidad, LA DISTRIBUIDORA estará facultada a aumentar los cargos indicados </w:t>
      </w:r>
      <w:r w:rsidR="005009F3" w:rsidRPr="006165E3">
        <w:rPr>
          <w:rFonts w:ascii="Arial" w:hAnsi="Arial" w:cs="Arial"/>
          <w:sz w:val="22"/>
          <w:szCs w:val="22"/>
        </w:rPr>
        <w:t>los puntos c) y d) del</w:t>
      </w:r>
      <w:r w:rsidRPr="00762DB4">
        <w:rPr>
          <w:rFonts w:ascii="Arial" w:hAnsi="Arial" w:cs="Arial"/>
          <w:sz w:val="22"/>
          <w:szCs w:val="22"/>
        </w:rPr>
        <w:t xml:space="preserve"> Inciso </w:t>
      </w:r>
      <w:r w:rsidR="005009F3" w:rsidRPr="006165E3">
        <w:rPr>
          <w:rFonts w:ascii="Arial" w:hAnsi="Arial" w:cs="Arial"/>
          <w:sz w:val="22"/>
          <w:szCs w:val="22"/>
        </w:rPr>
        <w:t>4</w:t>
      </w:r>
      <w:r w:rsidRPr="00762DB4">
        <w:rPr>
          <w:rFonts w:ascii="Arial" w:hAnsi="Arial" w:cs="Arial"/>
          <w:sz w:val="22"/>
          <w:szCs w:val="22"/>
        </w:rPr>
        <w:t>)</w:t>
      </w:r>
      <w:r w:rsidR="006620DE" w:rsidRPr="006165E3">
        <w:rPr>
          <w:rFonts w:ascii="Arial" w:hAnsi="Arial" w:cs="Arial"/>
          <w:sz w:val="22"/>
          <w:szCs w:val="22"/>
        </w:rPr>
        <w:t>,</w:t>
      </w:r>
      <w:r w:rsidRPr="00762DB4">
        <w:rPr>
          <w:rFonts w:ascii="Arial" w:hAnsi="Arial" w:cs="Arial"/>
          <w:sz w:val="22"/>
          <w:szCs w:val="22"/>
        </w:rPr>
        <w:t xml:space="preserve"> a partir de</w:t>
      </w:r>
      <w:r w:rsidR="006620DE" w:rsidRPr="006165E3">
        <w:rPr>
          <w:rFonts w:ascii="Arial" w:hAnsi="Arial" w:cs="Arial"/>
          <w:sz w:val="22"/>
          <w:szCs w:val="22"/>
        </w:rPr>
        <w:t xml:space="preserve"> </w:t>
      </w:r>
      <w:r w:rsidRPr="00762DB4">
        <w:rPr>
          <w:rFonts w:ascii="Arial" w:hAnsi="Arial" w:cs="Arial"/>
          <w:sz w:val="22"/>
          <w:szCs w:val="22"/>
        </w:rPr>
        <w:t xml:space="preserve">la primer </w:t>
      </w:r>
      <w:r w:rsidR="001A10A0" w:rsidRPr="006165E3">
        <w:rPr>
          <w:rFonts w:ascii="Arial" w:hAnsi="Arial" w:cs="Arial"/>
          <w:sz w:val="22"/>
          <w:szCs w:val="22"/>
        </w:rPr>
        <w:t>Factura de Servicio/</w:t>
      </w:r>
      <w:r w:rsidRPr="00762DB4">
        <w:rPr>
          <w:rFonts w:ascii="Arial" w:hAnsi="Arial" w:cs="Arial"/>
          <w:sz w:val="22"/>
          <w:szCs w:val="22"/>
        </w:rPr>
        <w:t>Liquidación de Servicio Público que se emita con posterioridad a la comprobación de la anomalía.</w:t>
      </w:r>
    </w:p>
    <w:p w:rsidR="003016CC" w:rsidRPr="00762DB4" w:rsidRDefault="003016CC" w:rsidP="006165E3">
      <w:pPr>
        <w:spacing w:line="360" w:lineRule="auto"/>
        <w:jc w:val="both"/>
        <w:rPr>
          <w:rFonts w:ascii="Arial" w:hAnsi="Arial" w:cs="Arial"/>
          <w:sz w:val="22"/>
          <w:szCs w:val="22"/>
        </w:rPr>
      </w:pPr>
    </w:p>
    <w:p w:rsidR="00F91584" w:rsidRPr="006165E3" w:rsidRDefault="003016CC" w:rsidP="006165E3">
      <w:pPr>
        <w:spacing w:line="360" w:lineRule="auto"/>
        <w:jc w:val="both"/>
        <w:rPr>
          <w:rFonts w:ascii="Arial" w:hAnsi="Arial" w:cs="Arial"/>
          <w:sz w:val="22"/>
          <w:szCs w:val="22"/>
        </w:rPr>
      </w:pPr>
      <w:r w:rsidRPr="00762DB4">
        <w:rPr>
          <w:rFonts w:ascii="Arial" w:hAnsi="Arial" w:cs="Arial"/>
          <w:sz w:val="22"/>
          <w:szCs w:val="22"/>
        </w:rPr>
        <w:t>Cuando el coseno de fi – determinado a partir de la energía activa y reactiva- fuese inferior a 0,60, LA DISTRIBUIDORA, previa notificación</w:t>
      </w:r>
      <w:r w:rsidR="005009F3" w:rsidRPr="006165E3">
        <w:rPr>
          <w:rFonts w:ascii="Arial" w:hAnsi="Arial" w:cs="Arial"/>
          <w:sz w:val="22"/>
          <w:szCs w:val="22"/>
        </w:rPr>
        <w:t xml:space="preserve"> fehaciente al usuario</w:t>
      </w:r>
      <w:r w:rsidRPr="00762DB4">
        <w:rPr>
          <w:rFonts w:ascii="Arial" w:hAnsi="Arial" w:cs="Arial"/>
          <w:sz w:val="22"/>
          <w:szCs w:val="22"/>
        </w:rPr>
        <w:t>, podrá suspender el servicio eléctrico hasta tanto el usuario adecue sus instalaciones a fin de superar dicho valor límite.</w:t>
      </w:r>
    </w:p>
    <w:p w:rsidR="003016CC" w:rsidRPr="00762DB4" w:rsidRDefault="003016CC" w:rsidP="006165E3">
      <w:pPr>
        <w:spacing w:line="360" w:lineRule="auto"/>
        <w:jc w:val="both"/>
        <w:rPr>
          <w:rFonts w:ascii="Arial" w:hAnsi="Arial" w:cs="Arial"/>
          <w:sz w:val="22"/>
          <w:szCs w:val="22"/>
        </w:rPr>
      </w:pPr>
      <w:r w:rsidRPr="00762DB4">
        <w:rPr>
          <w:rFonts w:ascii="Arial" w:hAnsi="Arial" w:cs="Arial"/>
          <w:sz w:val="22"/>
          <w:szCs w:val="22"/>
        </w:rPr>
        <w:t xml:space="preserve"> </w:t>
      </w:r>
    </w:p>
    <w:p w:rsidR="005009F3" w:rsidRPr="00762DB4" w:rsidRDefault="005009F3" w:rsidP="006165E3">
      <w:pPr>
        <w:spacing w:line="360" w:lineRule="auto"/>
        <w:jc w:val="both"/>
        <w:rPr>
          <w:rFonts w:ascii="Arial" w:hAnsi="Arial" w:cs="Arial"/>
          <w:sz w:val="22"/>
          <w:szCs w:val="22"/>
        </w:rPr>
      </w:pPr>
      <w:r w:rsidRPr="00762DB4">
        <w:rPr>
          <w:rFonts w:ascii="Arial" w:hAnsi="Arial" w:cs="Arial"/>
          <w:sz w:val="22"/>
          <w:szCs w:val="22"/>
        </w:rPr>
        <w:t xml:space="preserve">LA DISTRIBUIDORA no podrá </w:t>
      </w:r>
      <w:r w:rsidRPr="006165E3">
        <w:rPr>
          <w:rFonts w:ascii="Arial" w:hAnsi="Arial" w:cs="Arial"/>
          <w:sz w:val="22"/>
          <w:szCs w:val="22"/>
        </w:rPr>
        <w:t xml:space="preserve">aplicar recargos </w:t>
      </w:r>
      <w:r w:rsidRPr="00762DB4">
        <w:rPr>
          <w:rFonts w:ascii="Arial" w:hAnsi="Arial" w:cs="Arial"/>
          <w:sz w:val="22"/>
          <w:szCs w:val="22"/>
        </w:rPr>
        <w:t xml:space="preserve">a los usuarios por valores inferiores de </w:t>
      </w:r>
      <w:proofErr w:type="spellStart"/>
      <w:r w:rsidRPr="00762DB4">
        <w:rPr>
          <w:rFonts w:ascii="Arial" w:hAnsi="Arial" w:cs="Arial"/>
          <w:sz w:val="22"/>
          <w:szCs w:val="22"/>
        </w:rPr>
        <w:t>cos</w:t>
      </w:r>
      <w:proofErr w:type="spellEnd"/>
      <w:r w:rsidRPr="00762DB4">
        <w:rPr>
          <w:rFonts w:ascii="Arial" w:hAnsi="Arial" w:cs="Arial"/>
          <w:sz w:val="22"/>
          <w:szCs w:val="22"/>
        </w:rPr>
        <w:t xml:space="preserve"> fi al límite establecido, determinados a partir de mediciones puntuales. No obstante, la DISTRIBUIDORA, podrá, a su opción, efectuar mediciones instantáneas del coseno de fi con el régimen de funcionamiento y cargas normales de las instalaciones del consumidor, al sólo efecto de verificar los valores orientativos de energía reactiva. </w:t>
      </w:r>
    </w:p>
    <w:p w:rsidR="003016CC" w:rsidRPr="006165E3" w:rsidRDefault="003016CC"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 xml:space="preserve">CAPITULO 3: </w:t>
      </w:r>
    </w:p>
    <w:p w:rsidR="00971E86" w:rsidRPr="006165E3" w:rsidRDefault="00971E86"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 xml:space="preserve">TARIFA Nro. 3 - (Grandes Demandas) </w:t>
      </w:r>
    </w:p>
    <w:p w:rsidR="00ED7B1B" w:rsidRPr="006165E3" w:rsidRDefault="00ED7B1B" w:rsidP="006165E3">
      <w:pPr>
        <w:spacing w:line="360" w:lineRule="auto"/>
        <w:jc w:val="both"/>
        <w:rPr>
          <w:rFonts w:ascii="Arial" w:hAnsi="Arial" w:cs="Arial"/>
          <w:b/>
          <w:sz w:val="22"/>
          <w:szCs w:val="22"/>
        </w:rPr>
      </w:pPr>
    </w:p>
    <w:p w:rsidR="00961DD4"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1</w:t>
      </w:r>
      <w:r w:rsidRPr="006165E3">
        <w:rPr>
          <w:rFonts w:ascii="Arial" w:hAnsi="Arial" w:cs="Arial"/>
          <w:b/>
          <w:bCs/>
          <w:sz w:val="22"/>
          <w:szCs w:val="22"/>
        </w:rPr>
        <w:t>)</w:t>
      </w:r>
      <w:r w:rsidRPr="006165E3">
        <w:rPr>
          <w:rFonts w:ascii="Arial" w:hAnsi="Arial" w:cs="Arial"/>
          <w:sz w:val="22"/>
          <w:szCs w:val="22"/>
        </w:rPr>
        <w:t xml:space="preserve"> La Tarifa Nro. 3 se aplicará para cualquier uso de la energía eléctrica a los usuarios cuya demanda máxima sea igual o superior a los 50 kW</w:t>
      </w:r>
      <w:r w:rsidR="00961DD4" w:rsidRPr="006165E3">
        <w:rPr>
          <w:rFonts w:ascii="Arial" w:hAnsi="Arial" w:cs="Arial"/>
          <w:sz w:val="22"/>
          <w:szCs w:val="22"/>
        </w:rPr>
        <w:t xml:space="preserve"> y se diferenciará en dos categorías:</w:t>
      </w:r>
    </w:p>
    <w:p w:rsidR="00961DD4" w:rsidRPr="006165E3" w:rsidRDefault="00961DD4" w:rsidP="006165E3">
      <w:pPr>
        <w:spacing w:line="360" w:lineRule="auto"/>
        <w:jc w:val="both"/>
        <w:rPr>
          <w:rFonts w:ascii="Arial" w:hAnsi="Arial" w:cs="Arial"/>
          <w:sz w:val="22"/>
          <w:szCs w:val="22"/>
        </w:rPr>
      </w:pPr>
    </w:p>
    <w:p w:rsidR="00961DD4" w:rsidRPr="006165E3" w:rsidRDefault="00961DD4" w:rsidP="006165E3">
      <w:pPr>
        <w:spacing w:line="360" w:lineRule="auto"/>
        <w:jc w:val="both"/>
        <w:rPr>
          <w:rFonts w:ascii="Arial" w:hAnsi="Arial" w:cs="Arial"/>
          <w:b/>
          <w:sz w:val="22"/>
          <w:szCs w:val="22"/>
        </w:rPr>
      </w:pPr>
      <w:r w:rsidRPr="006165E3">
        <w:rPr>
          <w:rFonts w:ascii="Arial" w:hAnsi="Arial" w:cs="Arial"/>
          <w:b/>
          <w:sz w:val="22"/>
          <w:szCs w:val="22"/>
        </w:rPr>
        <w:t xml:space="preserve">TARIFA Nro. 3 - (Grandes Demandas con potencias </w:t>
      </w:r>
      <w:r w:rsidR="00751137">
        <w:rPr>
          <w:rFonts w:ascii="Arial" w:hAnsi="Arial" w:cs="Arial"/>
          <w:b/>
          <w:sz w:val="22"/>
          <w:szCs w:val="22"/>
        </w:rPr>
        <w:t>contratadas</w:t>
      </w:r>
      <w:r w:rsidRPr="006165E3">
        <w:rPr>
          <w:rFonts w:ascii="Arial" w:hAnsi="Arial" w:cs="Arial"/>
          <w:b/>
          <w:sz w:val="22"/>
          <w:szCs w:val="22"/>
        </w:rPr>
        <w:t xml:space="preserve"> </w:t>
      </w:r>
      <w:r w:rsidR="00F91584" w:rsidRPr="006165E3">
        <w:rPr>
          <w:rFonts w:ascii="Arial" w:hAnsi="Arial" w:cs="Arial"/>
          <w:b/>
          <w:sz w:val="22"/>
          <w:szCs w:val="22"/>
        </w:rPr>
        <w:t xml:space="preserve"> = o &gt; a 50 kW y </w:t>
      </w:r>
      <w:r w:rsidRPr="006165E3">
        <w:rPr>
          <w:rFonts w:ascii="Arial" w:hAnsi="Arial" w:cs="Arial"/>
          <w:b/>
          <w:sz w:val="22"/>
          <w:szCs w:val="22"/>
        </w:rPr>
        <w:t>&lt; 300 kW)</w:t>
      </w:r>
      <w:r w:rsidR="00F91584" w:rsidRPr="006165E3">
        <w:rPr>
          <w:rFonts w:ascii="Arial" w:hAnsi="Arial" w:cs="Arial"/>
          <w:b/>
          <w:sz w:val="22"/>
          <w:szCs w:val="22"/>
        </w:rPr>
        <w:t>.</w:t>
      </w:r>
      <w:r w:rsidRPr="006165E3">
        <w:rPr>
          <w:rFonts w:ascii="Arial" w:hAnsi="Arial" w:cs="Arial"/>
          <w:b/>
          <w:sz w:val="22"/>
          <w:szCs w:val="22"/>
        </w:rPr>
        <w:t xml:space="preserve"> </w:t>
      </w:r>
    </w:p>
    <w:p w:rsidR="00F91584" w:rsidRPr="006165E3" w:rsidRDefault="00F91584" w:rsidP="006165E3">
      <w:pPr>
        <w:spacing w:line="360" w:lineRule="auto"/>
        <w:jc w:val="both"/>
        <w:rPr>
          <w:rFonts w:ascii="Arial" w:hAnsi="Arial" w:cs="Arial"/>
          <w:b/>
          <w:sz w:val="22"/>
          <w:szCs w:val="22"/>
        </w:rPr>
      </w:pPr>
    </w:p>
    <w:p w:rsidR="00961DD4" w:rsidRPr="006165E3" w:rsidRDefault="00961DD4" w:rsidP="006165E3">
      <w:pPr>
        <w:spacing w:line="360" w:lineRule="auto"/>
        <w:jc w:val="both"/>
        <w:rPr>
          <w:rFonts w:ascii="Arial" w:hAnsi="Arial" w:cs="Arial"/>
          <w:b/>
          <w:sz w:val="22"/>
          <w:szCs w:val="22"/>
        </w:rPr>
      </w:pPr>
      <w:r w:rsidRPr="006165E3">
        <w:rPr>
          <w:rFonts w:ascii="Arial" w:hAnsi="Arial" w:cs="Arial"/>
          <w:b/>
          <w:sz w:val="22"/>
          <w:szCs w:val="22"/>
        </w:rPr>
        <w:t xml:space="preserve">TARIFA Nro. 3 - (Grandes Demandas con potencias </w:t>
      </w:r>
      <w:r w:rsidR="00751137">
        <w:rPr>
          <w:rFonts w:ascii="Arial" w:hAnsi="Arial" w:cs="Arial"/>
          <w:b/>
          <w:sz w:val="22"/>
          <w:szCs w:val="22"/>
        </w:rPr>
        <w:t>contratadas</w:t>
      </w:r>
      <w:r w:rsidRPr="006165E3">
        <w:rPr>
          <w:rFonts w:ascii="Arial" w:hAnsi="Arial" w:cs="Arial"/>
          <w:b/>
          <w:sz w:val="22"/>
          <w:szCs w:val="22"/>
        </w:rPr>
        <w:t xml:space="preserve"> = o &gt; a 300 kW)</w:t>
      </w:r>
      <w:r w:rsidR="00F91584" w:rsidRPr="006165E3">
        <w:rPr>
          <w:rFonts w:ascii="Arial" w:hAnsi="Arial" w:cs="Arial"/>
          <w:b/>
          <w:sz w:val="22"/>
          <w:szCs w:val="22"/>
        </w:rPr>
        <w:t>.</w:t>
      </w:r>
    </w:p>
    <w:p w:rsidR="00961DD4" w:rsidRPr="006165E3" w:rsidRDefault="00961DD4"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 </w:t>
      </w:r>
      <w:r w:rsidRPr="006165E3">
        <w:rPr>
          <w:rFonts w:ascii="Arial" w:hAnsi="Arial" w:cs="Arial"/>
          <w:b/>
          <w:sz w:val="22"/>
          <w:szCs w:val="22"/>
        </w:rPr>
        <w:t>Inciso 2</w:t>
      </w:r>
      <w:r w:rsidRPr="006165E3">
        <w:rPr>
          <w:rFonts w:ascii="Arial" w:hAnsi="Arial" w:cs="Arial"/>
          <w:b/>
          <w:bCs/>
          <w:sz w:val="22"/>
          <w:szCs w:val="22"/>
        </w:rPr>
        <w:t>)</w:t>
      </w:r>
      <w:r w:rsidRPr="006165E3">
        <w:rPr>
          <w:rFonts w:ascii="Arial" w:hAnsi="Arial" w:cs="Arial"/>
          <w:sz w:val="22"/>
          <w:szCs w:val="22"/>
        </w:rPr>
        <w:t xml:space="preserve"> Antes de iniciarse la prestación del servicio eléctrico, el usuario </w:t>
      </w:r>
      <w:r w:rsidR="00A0460D">
        <w:rPr>
          <w:rFonts w:ascii="Arial" w:hAnsi="Arial" w:cs="Arial"/>
          <w:sz w:val="22"/>
          <w:szCs w:val="22"/>
        </w:rPr>
        <w:t xml:space="preserve">deberá contratar </w:t>
      </w:r>
      <w:r w:rsidRPr="006165E3">
        <w:rPr>
          <w:rFonts w:ascii="Arial" w:hAnsi="Arial" w:cs="Arial"/>
          <w:sz w:val="22"/>
          <w:szCs w:val="22"/>
        </w:rPr>
        <w:t>por escrito la “capacidad de suministro</w:t>
      </w:r>
      <w:r w:rsidR="007952D0" w:rsidRPr="006165E3">
        <w:rPr>
          <w:rFonts w:ascii="Arial" w:hAnsi="Arial" w:cs="Arial"/>
          <w:sz w:val="22"/>
          <w:szCs w:val="22"/>
        </w:rPr>
        <w:t>”</w:t>
      </w:r>
      <w:r w:rsidRPr="006165E3">
        <w:rPr>
          <w:rFonts w:ascii="Arial" w:hAnsi="Arial" w:cs="Arial"/>
          <w:sz w:val="22"/>
          <w:szCs w:val="22"/>
        </w:rPr>
        <w:t xml:space="preserve">.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 xml:space="preserve">Se define como “capacidad de suministro”, la potencia en kW, promedio de </w:t>
      </w:r>
      <w:r w:rsidR="006620DE" w:rsidRPr="006165E3">
        <w:rPr>
          <w:rFonts w:ascii="Arial" w:hAnsi="Arial" w:cs="Arial"/>
          <w:sz w:val="22"/>
          <w:szCs w:val="22"/>
        </w:rPr>
        <w:t>QUINCE (</w:t>
      </w:r>
      <w:r w:rsidRPr="006165E3">
        <w:rPr>
          <w:rFonts w:ascii="Arial" w:hAnsi="Arial" w:cs="Arial"/>
          <w:sz w:val="22"/>
          <w:szCs w:val="22"/>
        </w:rPr>
        <w:t>15</w:t>
      </w:r>
      <w:r w:rsidR="006620DE" w:rsidRPr="006165E3">
        <w:rPr>
          <w:rFonts w:ascii="Arial" w:hAnsi="Arial" w:cs="Arial"/>
          <w:sz w:val="22"/>
          <w:szCs w:val="22"/>
        </w:rPr>
        <w:t>)</w:t>
      </w:r>
      <w:r w:rsidRPr="006165E3">
        <w:rPr>
          <w:rFonts w:ascii="Arial" w:hAnsi="Arial" w:cs="Arial"/>
          <w:sz w:val="22"/>
          <w:szCs w:val="22"/>
        </w:rPr>
        <w:t xml:space="preserve"> minutos consecutivos</w:t>
      </w:r>
      <w:r w:rsidR="00F91584" w:rsidRPr="006165E3">
        <w:rPr>
          <w:rFonts w:ascii="Arial" w:hAnsi="Arial" w:cs="Arial"/>
          <w:sz w:val="22"/>
          <w:szCs w:val="22"/>
        </w:rPr>
        <w:t xml:space="preserve"> – bajo la modalidad de registro de ventana fija - </w:t>
      </w:r>
      <w:r w:rsidRPr="006165E3">
        <w:rPr>
          <w:rFonts w:ascii="Arial" w:hAnsi="Arial" w:cs="Arial"/>
          <w:sz w:val="22"/>
          <w:szCs w:val="22"/>
        </w:rPr>
        <w:t>, que LA DISTRIBUIDORA pondrá a disposición del u</w:t>
      </w:r>
      <w:r w:rsidR="006620DE" w:rsidRPr="006165E3">
        <w:rPr>
          <w:rFonts w:ascii="Arial" w:hAnsi="Arial" w:cs="Arial"/>
          <w:sz w:val="22"/>
          <w:szCs w:val="22"/>
        </w:rPr>
        <w:t>suario en cada punto de entrega</w:t>
      </w:r>
      <w:r w:rsidRPr="006165E3">
        <w:rPr>
          <w:rFonts w:ascii="Arial" w:hAnsi="Arial" w:cs="Arial"/>
          <w:sz w:val="22"/>
          <w:szCs w:val="22"/>
        </w:rPr>
        <w:t>.</w:t>
      </w:r>
    </w:p>
    <w:p w:rsidR="00ED7B1B" w:rsidRPr="006165E3" w:rsidRDefault="00ED7B1B" w:rsidP="006165E3">
      <w:pPr>
        <w:spacing w:line="360" w:lineRule="auto"/>
        <w:ind w:firstLine="360"/>
        <w:jc w:val="both"/>
        <w:rPr>
          <w:rFonts w:ascii="Arial" w:hAnsi="Arial" w:cs="Arial"/>
          <w:sz w:val="22"/>
          <w:szCs w:val="22"/>
        </w:rPr>
      </w:pPr>
    </w:p>
    <w:p w:rsidR="00ED7B1B" w:rsidRPr="006165E3" w:rsidRDefault="007952D0" w:rsidP="006165E3">
      <w:pPr>
        <w:spacing w:line="360" w:lineRule="auto"/>
        <w:ind w:firstLine="360"/>
        <w:jc w:val="both"/>
        <w:rPr>
          <w:rFonts w:ascii="Arial" w:hAnsi="Arial" w:cs="Arial"/>
          <w:sz w:val="22"/>
          <w:szCs w:val="22"/>
        </w:rPr>
      </w:pPr>
      <w:r w:rsidRPr="006165E3">
        <w:rPr>
          <w:rFonts w:ascii="Arial" w:hAnsi="Arial" w:cs="Arial"/>
          <w:sz w:val="22"/>
          <w:szCs w:val="22"/>
        </w:rPr>
        <w:t xml:space="preserve">El </w:t>
      </w:r>
      <w:r w:rsidR="00ED7B1B" w:rsidRPr="006165E3">
        <w:rPr>
          <w:rFonts w:ascii="Arial" w:hAnsi="Arial" w:cs="Arial"/>
          <w:sz w:val="22"/>
          <w:szCs w:val="22"/>
        </w:rPr>
        <w:t xml:space="preserve">valor </w:t>
      </w:r>
      <w:r w:rsidR="00751137">
        <w:rPr>
          <w:rFonts w:ascii="Arial" w:hAnsi="Arial" w:cs="Arial"/>
          <w:sz w:val="22"/>
          <w:szCs w:val="22"/>
        </w:rPr>
        <w:t>contratado</w:t>
      </w:r>
      <w:r w:rsidR="00ED7B1B" w:rsidRPr="006165E3">
        <w:rPr>
          <w:rFonts w:ascii="Arial" w:hAnsi="Arial" w:cs="Arial"/>
          <w:sz w:val="22"/>
          <w:szCs w:val="22"/>
        </w:rPr>
        <w:t xml:space="preserve"> será válido y aplicable, a los efectos de la facturación del cargo correspondiente, según el acápite b) del Inciso 4), durante un período de </w:t>
      </w:r>
      <w:r w:rsidR="00A33E51" w:rsidRPr="006165E3">
        <w:rPr>
          <w:rFonts w:ascii="Arial" w:hAnsi="Arial" w:cs="Arial"/>
          <w:sz w:val="22"/>
          <w:szCs w:val="22"/>
        </w:rPr>
        <w:t xml:space="preserve">DOCE (12) </w:t>
      </w:r>
      <w:r w:rsidR="00ED7B1B" w:rsidRPr="006165E3">
        <w:rPr>
          <w:rFonts w:ascii="Arial" w:hAnsi="Arial" w:cs="Arial"/>
          <w:sz w:val="22"/>
          <w:szCs w:val="22"/>
        </w:rPr>
        <w:t xml:space="preserve">meses consecutivos contados a partir de la fecha de habilitación del servicio y en lo sucesivo por ciclos de </w:t>
      </w:r>
      <w:r w:rsidR="00A33E51" w:rsidRPr="006165E3">
        <w:rPr>
          <w:rFonts w:ascii="Arial" w:hAnsi="Arial" w:cs="Arial"/>
          <w:sz w:val="22"/>
          <w:szCs w:val="22"/>
        </w:rPr>
        <w:t xml:space="preserve">DOCE (12) </w:t>
      </w:r>
      <w:r w:rsidR="00ED7B1B" w:rsidRPr="006165E3">
        <w:rPr>
          <w:rFonts w:ascii="Arial" w:hAnsi="Arial" w:cs="Arial"/>
          <w:sz w:val="22"/>
          <w:szCs w:val="22"/>
        </w:rPr>
        <w:t xml:space="preserve"> meses.</w:t>
      </w:r>
    </w:p>
    <w:p w:rsidR="00ED7B1B" w:rsidRPr="006165E3" w:rsidRDefault="00ED7B1B" w:rsidP="006165E3">
      <w:pPr>
        <w:spacing w:line="360" w:lineRule="auto"/>
        <w:ind w:firstLine="360"/>
        <w:jc w:val="both"/>
        <w:rPr>
          <w:rFonts w:ascii="Arial" w:hAnsi="Arial" w:cs="Arial"/>
          <w:sz w:val="22"/>
          <w:szCs w:val="22"/>
        </w:rPr>
      </w:pPr>
    </w:p>
    <w:p w:rsidR="00ED7B1B" w:rsidRPr="006165E3" w:rsidRDefault="00ED7B1B" w:rsidP="006165E3">
      <w:pPr>
        <w:spacing w:line="360" w:lineRule="auto"/>
        <w:ind w:firstLine="360"/>
        <w:jc w:val="both"/>
        <w:rPr>
          <w:rFonts w:ascii="Arial" w:hAnsi="Arial" w:cs="Arial"/>
          <w:sz w:val="22"/>
          <w:szCs w:val="22"/>
        </w:rPr>
      </w:pPr>
      <w:r w:rsidRPr="006165E3">
        <w:rPr>
          <w:rFonts w:ascii="Arial" w:hAnsi="Arial" w:cs="Arial"/>
          <w:sz w:val="22"/>
          <w:szCs w:val="22"/>
        </w:rPr>
        <w:t>Las facturaciones por tal concepto, serán consideradas cuotas sucesivas de una misma obligación.</w:t>
      </w:r>
    </w:p>
    <w:p w:rsidR="00ED7B1B" w:rsidRPr="006165E3" w:rsidRDefault="00ED7B1B" w:rsidP="006165E3">
      <w:pPr>
        <w:spacing w:line="360" w:lineRule="auto"/>
        <w:ind w:firstLine="360"/>
        <w:jc w:val="both"/>
        <w:rPr>
          <w:rFonts w:ascii="Arial" w:hAnsi="Arial" w:cs="Arial"/>
          <w:sz w:val="22"/>
          <w:szCs w:val="22"/>
        </w:rPr>
      </w:pPr>
    </w:p>
    <w:p w:rsidR="00ED7B1B" w:rsidRPr="006165E3" w:rsidRDefault="00ED7B1B" w:rsidP="006165E3">
      <w:pPr>
        <w:spacing w:line="360" w:lineRule="auto"/>
        <w:ind w:firstLine="360"/>
        <w:jc w:val="both"/>
        <w:rPr>
          <w:rFonts w:ascii="Arial" w:hAnsi="Arial" w:cs="Arial"/>
          <w:sz w:val="22"/>
          <w:szCs w:val="22"/>
        </w:rPr>
      </w:pPr>
      <w:r w:rsidRPr="006165E3">
        <w:rPr>
          <w:rFonts w:ascii="Arial" w:hAnsi="Arial" w:cs="Arial"/>
          <w:sz w:val="22"/>
          <w:szCs w:val="22"/>
        </w:rPr>
        <w:t xml:space="preserve">Transcurrido el plazo de </w:t>
      </w:r>
      <w:r w:rsidR="00A33E51" w:rsidRPr="006165E3">
        <w:rPr>
          <w:rFonts w:ascii="Arial" w:hAnsi="Arial" w:cs="Arial"/>
          <w:sz w:val="22"/>
          <w:szCs w:val="22"/>
        </w:rPr>
        <w:t xml:space="preserve">DOCE (12) </w:t>
      </w:r>
      <w:r w:rsidRPr="006165E3">
        <w:rPr>
          <w:rFonts w:ascii="Arial" w:hAnsi="Arial" w:cs="Arial"/>
          <w:sz w:val="22"/>
          <w:szCs w:val="22"/>
        </w:rPr>
        <w:t xml:space="preserve"> meses consecutivos, la obligación de abonar el importe fijado en el acápite </w:t>
      </w:r>
      <w:r w:rsidR="00F91584" w:rsidRPr="006165E3">
        <w:rPr>
          <w:rFonts w:ascii="Arial" w:hAnsi="Arial" w:cs="Arial"/>
          <w:sz w:val="22"/>
          <w:szCs w:val="22"/>
        </w:rPr>
        <w:t>b</w:t>
      </w:r>
      <w:r w:rsidRPr="006165E3">
        <w:rPr>
          <w:rFonts w:ascii="Arial" w:hAnsi="Arial" w:cs="Arial"/>
          <w:sz w:val="22"/>
          <w:szCs w:val="22"/>
        </w:rPr>
        <w:t>) del Inciso 4), rige por todo el tiempo en que LA DISTRIBUIDORA brinde su servicio al usuario y hasta tanto este último no comunique por escrito a LA DISTRIBUIDORA su decisión de prescindir parcial o totalmente de la “capacidad de suministro” puesta a su disposición, o bien de solicitar un incremento de la “capacidad de suministro”.</w:t>
      </w:r>
    </w:p>
    <w:p w:rsidR="00082A23" w:rsidRPr="006165E3" w:rsidRDefault="00082A23" w:rsidP="006165E3">
      <w:pPr>
        <w:spacing w:line="360" w:lineRule="auto"/>
        <w:ind w:firstLine="360"/>
        <w:jc w:val="both"/>
        <w:rPr>
          <w:rFonts w:ascii="Arial" w:hAnsi="Arial" w:cs="Arial"/>
          <w:sz w:val="22"/>
          <w:szCs w:val="22"/>
        </w:rPr>
      </w:pPr>
    </w:p>
    <w:p w:rsidR="00082A23" w:rsidRPr="006165E3" w:rsidRDefault="00082A23" w:rsidP="006165E3">
      <w:pPr>
        <w:spacing w:line="360" w:lineRule="auto"/>
        <w:ind w:firstLine="360"/>
        <w:jc w:val="both"/>
        <w:rPr>
          <w:rFonts w:ascii="Arial" w:hAnsi="Arial" w:cs="Arial"/>
          <w:sz w:val="22"/>
          <w:szCs w:val="22"/>
        </w:rPr>
      </w:pPr>
      <w:r w:rsidRPr="006165E3">
        <w:rPr>
          <w:rFonts w:ascii="Arial" w:hAnsi="Arial" w:cs="Arial"/>
          <w:sz w:val="22"/>
          <w:szCs w:val="22"/>
        </w:rPr>
        <w:t xml:space="preserve">Si habiéndose cumplido el plazo de DOCE (12)  meses consecutivos por el que se </w:t>
      </w:r>
      <w:r w:rsidR="00751137">
        <w:rPr>
          <w:rFonts w:ascii="Arial" w:hAnsi="Arial" w:cs="Arial"/>
          <w:sz w:val="22"/>
          <w:szCs w:val="22"/>
        </w:rPr>
        <w:t>contrató</w:t>
      </w:r>
      <w:r w:rsidRPr="006165E3">
        <w:rPr>
          <w:rFonts w:ascii="Arial" w:hAnsi="Arial" w:cs="Arial"/>
          <w:sz w:val="22"/>
          <w:szCs w:val="22"/>
        </w:rPr>
        <w:t xml:space="preserve"> la “capacidad de suministro”, el usuario decidiera prescindir totalmente de la “capacidad de suministro”, podrá pedir la reconexión del servicio si ha transcurrido como mínimo UN (1) año de habérselo dado de baja; en caso contrario, LA DISTRIBUIDORA sólo tendrá derecho a exigir </w:t>
      </w:r>
      <w:r w:rsidR="0021199D">
        <w:rPr>
          <w:rFonts w:ascii="Arial" w:hAnsi="Arial" w:cs="Arial"/>
          <w:sz w:val="22"/>
          <w:szCs w:val="22"/>
        </w:rPr>
        <w:t>al</w:t>
      </w:r>
      <w:r w:rsidRPr="006165E3">
        <w:rPr>
          <w:rFonts w:ascii="Arial" w:hAnsi="Arial" w:cs="Arial"/>
          <w:sz w:val="22"/>
          <w:szCs w:val="22"/>
        </w:rPr>
        <w:t xml:space="preserve"> usuario el pago,  al precio vigente en el momento del pedido de la reconexión, del importe del cargo por “capacidad de suministro” que se le hubiera facturado mientras el servicio estuvo desconectado, a razón de la última “capacidad de suministro” </w:t>
      </w:r>
      <w:r w:rsidR="00751137">
        <w:rPr>
          <w:rFonts w:ascii="Arial" w:hAnsi="Arial" w:cs="Arial"/>
          <w:sz w:val="22"/>
          <w:szCs w:val="22"/>
        </w:rPr>
        <w:t>contratada</w:t>
      </w:r>
      <w:r w:rsidRPr="006165E3">
        <w:rPr>
          <w:rFonts w:ascii="Arial" w:hAnsi="Arial" w:cs="Arial"/>
          <w:sz w:val="22"/>
          <w:szCs w:val="22"/>
        </w:rPr>
        <w:t>.</w:t>
      </w:r>
    </w:p>
    <w:p w:rsidR="00082A23" w:rsidRPr="006165E3" w:rsidRDefault="00082A23" w:rsidP="006165E3">
      <w:pPr>
        <w:spacing w:line="360" w:lineRule="auto"/>
        <w:ind w:firstLine="360"/>
        <w:jc w:val="both"/>
        <w:rPr>
          <w:rFonts w:ascii="Arial" w:hAnsi="Arial" w:cs="Arial"/>
          <w:sz w:val="22"/>
          <w:szCs w:val="22"/>
        </w:rPr>
      </w:pPr>
    </w:p>
    <w:p w:rsidR="00ED7B1B" w:rsidRPr="006165E3" w:rsidRDefault="00ED7B1B" w:rsidP="006165E3">
      <w:pPr>
        <w:spacing w:line="360" w:lineRule="auto"/>
        <w:ind w:firstLine="360"/>
        <w:jc w:val="both"/>
        <w:rPr>
          <w:rFonts w:ascii="Arial" w:hAnsi="Arial" w:cs="Arial"/>
          <w:sz w:val="22"/>
          <w:szCs w:val="22"/>
        </w:rPr>
      </w:pPr>
      <w:r w:rsidRPr="006165E3">
        <w:rPr>
          <w:rFonts w:ascii="Arial" w:hAnsi="Arial" w:cs="Arial"/>
          <w:sz w:val="22"/>
          <w:szCs w:val="22"/>
        </w:rPr>
        <w:t>Cuando el suministro eléctrico sea de distintos tipos, en corriente alterna (en Baja Tensión, en Media Tensión o en Alta Tensión) o en corriente continua, la “capacidad de suministro</w:t>
      </w:r>
      <w:r w:rsidR="00961DD4" w:rsidRPr="006165E3">
        <w:rPr>
          <w:rFonts w:ascii="Arial" w:hAnsi="Arial" w:cs="Arial"/>
          <w:sz w:val="22"/>
          <w:szCs w:val="22"/>
        </w:rPr>
        <w:t>”</w:t>
      </w:r>
      <w:r w:rsidRPr="006165E3">
        <w:rPr>
          <w:rFonts w:ascii="Arial" w:hAnsi="Arial" w:cs="Arial"/>
          <w:sz w:val="22"/>
          <w:szCs w:val="22"/>
        </w:rPr>
        <w:t>,</w:t>
      </w:r>
      <w:r w:rsidR="00961DD4" w:rsidRPr="006165E3">
        <w:rPr>
          <w:rFonts w:ascii="Arial" w:hAnsi="Arial" w:cs="Arial"/>
          <w:sz w:val="22"/>
          <w:szCs w:val="22"/>
        </w:rPr>
        <w:t xml:space="preserve"> se establecerá</w:t>
      </w:r>
      <w:r w:rsidRPr="006165E3">
        <w:rPr>
          <w:rFonts w:ascii="Arial" w:hAnsi="Arial" w:cs="Arial"/>
          <w:sz w:val="22"/>
          <w:szCs w:val="22"/>
        </w:rPr>
        <w:t xml:space="preserve"> por separado para cada uno de estos tipos de suministro y para cada punto de entrega. </w:t>
      </w:r>
    </w:p>
    <w:p w:rsidR="00ED7B1B" w:rsidRPr="006165E3" w:rsidRDefault="00ED7B1B" w:rsidP="006165E3">
      <w:pPr>
        <w:spacing w:line="360" w:lineRule="auto"/>
        <w:ind w:firstLine="1560"/>
        <w:jc w:val="both"/>
        <w:rPr>
          <w:rFonts w:ascii="Arial" w:hAnsi="Arial" w:cs="Arial"/>
          <w:sz w:val="22"/>
          <w:szCs w:val="22"/>
        </w:rPr>
      </w:pPr>
    </w:p>
    <w:p w:rsidR="00892E40"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3</w:t>
      </w:r>
      <w:r w:rsidRPr="006165E3">
        <w:rPr>
          <w:rFonts w:ascii="Arial" w:hAnsi="Arial" w:cs="Arial"/>
          <w:b/>
          <w:bCs/>
          <w:sz w:val="22"/>
          <w:szCs w:val="22"/>
        </w:rPr>
        <w:t>)</w:t>
      </w:r>
      <w:r w:rsidRPr="006165E3">
        <w:rPr>
          <w:rFonts w:ascii="Arial" w:hAnsi="Arial" w:cs="Arial"/>
          <w:sz w:val="22"/>
          <w:szCs w:val="22"/>
        </w:rPr>
        <w:t xml:space="preserve"> </w:t>
      </w:r>
    </w:p>
    <w:p w:rsidR="00892E40" w:rsidRPr="006165E3" w:rsidRDefault="00892E40"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El usuario no podrá utilizar, ni LA DISTRIBUIDORA estará obligada a suministrar,  potencias superiores a las </w:t>
      </w:r>
      <w:r w:rsidR="00751137">
        <w:rPr>
          <w:rFonts w:ascii="Arial" w:hAnsi="Arial" w:cs="Arial"/>
          <w:sz w:val="22"/>
          <w:szCs w:val="22"/>
        </w:rPr>
        <w:t>contratadas</w:t>
      </w:r>
      <w:r w:rsidRPr="006165E3">
        <w:rPr>
          <w:rFonts w:ascii="Arial" w:hAnsi="Arial" w:cs="Arial"/>
          <w:sz w:val="22"/>
          <w:szCs w:val="22"/>
        </w:rPr>
        <w:t>, cuando ello implique poner en peligro las instalaciones de LA DISTRIBUIDORA.</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 xml:space="preserve">Si el usuario necesitara una potencia mayor que la </w:t>
      </w:r>
      <w:r w:rsidR="00751137">
        <w:rPr>
          <w:rFonts w:ascii="Arial" w:hAnsi="Arial" w:cs="Arial"/>
          <w:sz w:val="22"/>
          <w:szCs w:val="22"/>
        </w:rPr>
        <w:t xml:space="preserve">contratada </w:t>
      </w:r>
      <w:r w:rsidRPr="006165E3">
        <w:rPr>
          <w:rFonts w:ascii="Arial" w:hAnsi="Arial" w:cs="Arial"/>
          <w:sz w:val="22"/>
          <w:szCs w:val="22"/>
        </w:rPr>
        <w:t>de acuerdo con el Inciso 2), deberá solicitar a LA DISTRIBUIDORA un aumento de “capacidad de suministro</w:t>
      </w:r>
      <w:r w:rsidR="007952D0" w:rsidRPr="006165E3">
        <w:rPr>
          <w:rFonts w:ascii="Arial" w:hAnsi="Arial" w:cs="Arial"/>
          <w:sz w:val="22"/>
          <w:szCs w:val="22"/>
        </w:rPr>
        <w:t>”</w:t>
      </w:r>
      <w:r w:rsidRPr="006165E3">
        <w:rPr>
          <w:rFonts w:ascii="Arial" w:hAnsi="Arial" w:cs="Arial"/>
          <w:sz w:val="22"/>
          <w:szCs w:val="22"/>
        </w:rPr>
        <w:t>. Acordado el aumento, la nueva capacidad de suministro reemplazará a la anterior</w:t>
      </w:r>
      <w:r w:rsidR="00082A23" w:rsidRPr="006165E3">
        <w:rPr>
          <w:rFonts w:ascii="Arial" w:hAnsi="Arial" w:cs="Arial"/>
          <w:sz w:val="22"/>
          <w:szCs w:val="22"/>
        </w:rPr>
        <w:t>,</w:t>
      </w:r>
      <w:r w:rsidRPr="006165E3">
        <w:rPr>
          <w:rFonts w:ascii="Arial" w:hAnsi="Arial" w:cs="Arial"/>
          <w:sz w:val="22"/>
          <w:szCs w:val="22"/>
        </w:rPr>
        <w:t xml:space="preserve"> a partir de la fecha en que </w:t>
      </w:r>
      <w:r w:rsidR="00082A23" w:rsidRPr="006165E3">
        <w:rPr>
          <w:rFonts w:ascii="Arial" w:hAnsi="Arial" w:cs="Arial"/>
          <w:sz w:val="22"/>
          <w:szCs w:val="22"/>
        </w:rPr>
        <w:t>ésta</w:t>
      </w:r>
      <w:r w:rsidRPr="006165E3">
        <w:rPr>
          <w:rFonts w:ascii="Arial" w:hAnsi="Arial" w:cs="Arial"/>
          <w:sz w:val="22"/>
          <w:szCs w:val="22"/>
        </w:rPr>
        <w:t xml:space="preserve"> sea puesta a disposición del usuario y será válida y aplicable a los efectos de la facturación, durante un período de </w:t>
      </w:r>
      <w:r w:rsidR="00082A23" w:rsidRPr="006165E3">
        <w:rPr>
          <w:rFonts w:ascii="Arial" w:hAnsi="Arial" w:cs="Arial"/>
          <w:sz w:val="22"/>
          <w:szCs w:val="22"/>
        </w:rPr>
        <w:t xml:space="preserve">DOCE (12)  </w:t>
      </w:r>
      <w:r w:rsidRPr="006165E3">
        <w:rPr>
          <w:rFonts w:ascii="Arial" w:hAnsi="Arial" w:cs="Arial"/>
          <w:sz w:val="22"/>
          <w:szCs w:val="22"/>
        </w:rPr>
        <w:t xml:space="preserve"> meses consecutivos y</w:t>
      </w:r>
      <w:r w:rsidR="00082A23" w:rsidRPr="006165E3">
        <w:rPr>
          <w:rFonts w:ascii="Arial" w:hAnsi="Arial" w:cs="Arial"/>
          <w:sz w:val="22"/>
          <w:szCs w:val="22"/>
        </w:rPr>
        <w:t>,</w:t>
      </w:r>
      <w:r w:rsidRPr="006165E3">
        <w:rPr>
          <w:rFonts w:ascii="Arial" w:hAnsi="Arial" w:cs="Arial"/>
          <w:sz w:val="22"/>
          <w:szCs w:val="22"/>
        </w:rPr>
        <w:t xml:space="preserve"> en lo sucesivo</w:t>
      </w:r>
      <w:r w:rsidR="00082A23" w:rsidRPr="006165E3">
        <w:rPr>
          <w:rFonts w:ascii="Arial" w:hAnsi="Arial" w:cs="Arial"/>
          <w:sz w:val="22"/>
          <w:szCs w:val="22"/>
        </w:rPr>
        <w:t>,</w:t>
      </w:r>
      <w:r w:rsidRPr="006165E3">
        <w:rPr>
          <w:rFonts w:ascii="Arial" w:hAnsi="Arial" w:cs="Arial"/>
          <w:sz w:val="22"/>
          <w:szCs w:val="22"/>
        </w:rPr>
        <w:t xml:space="preserve"> en ciclos de </w:t>
      </w:r>
      <w:r w:rsidR="00082A23" w:rsidRPr="006165E3">
        <w:rPr>
          <w:rFonts w:ascii="Arial" w:hAnsi="Arial" w:cs="Arial"/>
          <w:sz w:val="22"/>
          <w:szCs w:val="22"/>
        </w:rPr>
        <w:t xml:space="preserve">DOCE (12)  </w:t>
      </w:r>
      <w:r w:rsidRPr="006165E3">
        <w:rPr>
          <w:rFonts w:ascii="Arial" w:hAnsi="Arial" w:cs="Arial"/>
          <w:sz w:val="22"/>
          <w:szCs w:val="22"/>
        </w:rPr>
        <w:t xml:space="preserve">meses. </w:t>
      </w:r>
    </w:p>
    <w:p w:rsidR="00ED7B1B" w:rsidRPr="006165E3" w:rsidRDefault="00ED7B1B" w:rsidP="006165E3">
      <w:pPr>
        <w:spacing w:line="360" w:lineRule="auto"/>
        <w:ind w:firstLine="1560"/>
        <w:jc w:val="both"/>
        <w:rPr>
          <w:rFonts w:ascii="Arial" w:hAnsi="Arial" w:cs="Arial"/>
          <w:sz w:val="22"/>
          <w:szCs w:val="22"/>
        </w:rPr>
      </w:pPr>
    </w:p>
    <w:p w:rsidR="00892E40" w:rsidRPr="006165E3" w:rsidRDefault="00ED7B1B" w:rsidP="006165E3">
      <w:pPr>
        <w:spacing w:line="360" w:lineRule="auto"/>
        <w:jc w:val="both"/>
        <w:rPr>
          <w:rFonts w:ascii="Arial" w:hAnsi="Arial" w:cs="Arial"/>
          <w:b/>
          <w:bCs/>
          <w:sz w:val="22"/>
          <w:szCs w:val="22"/>
        </w:rPr>
      </w:pPr>
      <w:r w:rsidRPr="006165E3">
        <w:rPr>
          <w:rFonts w:ascii="Arial" w:hAnsi="Arial" w:cs="Arial"/>
          <w:b/>
          <w:sz w:val="22"/>
          <w:szCs w:val="22"/>
        </w:rPr>
        <w:t>Inciso 4</w:t>
      </w:r>
      <w:r w:rsidRPr="006165E3">
        <w:rPr>
          <w:rFonts w:ascii="Arial" w:hAnsi="Arial" w:cs="Arial"/>
          <w:b/>
          <w:bCs/>
          <w:sz w:val="22"/>
          <w:szCs w:val="22"/>
        </w:rPr>
        <w:t>)</w:t>
      </w:r>
    </w:p>
    <w:p w:rsidR="00892E40" w:rsidRPr="006165E3" w:rsidRDefault="00892E40" w:rsidP="006165E3">
      <w:pPr>
        <w:spacing w:line="360" w:lineRule="auto"/>
        <w:jc w:val="both"/>
        <w:rPr>
          <w:rFonts w:ascii="Arial" w:hAnsi="Arial" w:cs="Arial"/>
          <w:b/>
          <w:bCs/>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 Por el servicio </w:t>
      </w:r>
      <w:r w:rsidR="00751137">
        <w:rPr>
          <w:rFonts w:ascii="Arial" w:hAnsi="Arial" w:cs="Arial"/>
          <w:sz w:val="22"/>
          <w:szCs w:val="22"/>
        </w:rPr>
        <w:t>contratado</w:t>
      </w:r>
      <w:r w:rsidRPr="006165E3">
        <w:rPr>
          <w:rFonts w:ascii="Arial" w:hAnsi="Arial" w:cs="Arial"/>
          <w:sz w:val="22"/>
          <w:szCs w:val="22"/>
        </w:rPr>
        <w:t xml:space="preserve"> para cada punto de entrega, el usuario pagará:</w:t>
      </w:r>
    </w:p>
    <w:p w:rsidR="00ED7B1B" w:rsidRPr="006165E3" w:rsidRDefault="00ED7B1B" w:rsidP="006165E3">
      <w:pPr>
        <w:spacing w:line="360" w:lineRule="auto"/>
        <w:jc w:val="both"/>
        <w:rPr>
          <w:rFonts w:ascii="Arial" w:hAnsi="Arial" w:cs="Arial"/>
          <w:sz w:val="22"/>
          <w:szCs w:val="22"/>
        </w:rPr>
      </w:pPr>
    </w:p>
    <w:p w:rsidR="00231985"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a) </w:t>
      </w:r>
      <w:r w:rsidR="00231985" w:rsidRPr="006165E3">
        <w:rPr>
          <w:rFonts w:ascii="Arial" w:hAnsi="Arial" w:cs="Arial"/>
          <w:sz w:val="22"/>
          <w:szCs w:val="22"/>
        </w:rPr>
        <w:t>Un cargo fijo mensual por factura emitida.</w:t>
      </w:r>
    </w:p>
    <w:p w:rsidR="00231985" w:rsidRPr="006165E3" w:rsidRDefault="00563CF4" w:rsidP="006165E3">
      <w:pPr>
        <w:spacing w:line="360" w:lineRule="auto"/>
        <w:jc w:val="both"/>
        <w:rPr>
          <w:rFonts w:ascii="Arial" w:hAnsi="Arial" w:cs="Arial"/>
          <w:sz w:val="22"/>
          <w:szCs w:val="22"/>
        </w:rPr>
      </w:pPr>
      <w:r w:rsidRPr="006165E3">
        <w:rPr>
          <w:rFonts w:ascii="Arial" w:hAnsi="Arial" w:cs="Arial"/>
          <w:sz w:val="22"/>
          <w:szCs w:val="22"/>
        </w:rPr>
        <w:t xml:space="preserve">b) </w:t>
      </w:r>
      <w:r w:rsidR="00231985" w:rsidRPr="006165E3">
        <w:rPr>
          <w:rFonts w:ascii="Arial" w:hAnsi="Arial" w:cs="Arial"/>
          <w:sz w:val="22"/>
          <w:szCs w:val="22"/>
        </w:rPr>
        <w:t>Un car</w:t>
      </w:r>
      <w:r w:rsidR="00A0460D">
        <w:rPr>
          <w:rFonts w:ascii="Arial" w:hAnsi="Arial" w:cs="Arial"/>
          <w:sz w:val="22"/>
          <w:szCs w:val="22"/>
        </w:rPr>
        <w:t xml:space="preserve">go fijo mensual por cada kW de </w:t>
      </w:r>
      <w:r w:rsidR="00231985" w:rsidRPr="006165E3">
        <w:rPr>
          <w:rFonts w:ascii="Arial" w:hAnsi="Arial" w:cs="Arial"/>
          <w:sz w:val="22"/>
          <w:szCs w:val="22"/>
        </w:rPr>
        <w:t xml:space="preserve">capacidad de suministro </w:t>
      </w:r>
      <w:r w:rsidR="00751137">
        <w:rPr>
          <w:rFonts w:ascii="Arial" w:hAnsi="Arial" w:cs="Arial"/>
          <w:sz w:val="22"/>
          <w:szCs w:val="22"/>
        </w:rPr>
        <w:t>contratada</w:t>
      </w:r>
      <w:r w:rsidR="00231985" w:rsidRPr="006165E3">
        <w:rPr>
          <w:rFonts w:ascii="Arial" w:hAnsi="Arial" w:cs="Arial"/>
          <w:sz w:val="22"/>
          <w:szCs w:val="22"/>
        </w:rPr>
        <w:t xml:space="preserve"> en Baja, Media, o Alta Tensión, haya o no consumo de energía.</w:t>
      </w:r>
    </w:p>
    <w:p w:rsidR="00231985" w:rsidRPr="006165E3" w:rsidRDefault="00563CF4" w:rsidP="006165E3">
      <w:pPr>
        <w:spacing w:line="360" w:lineRule="auto"/>
        <w:jc w:val="both"/>
        <w:rPr>
          <w:rFonts w:ascii="Arial" w:hAnsi="Arial" w:cs="Arial"/>
          <w:sz w:val="22"/>
          <w:szCs w:val="22"/>
        </w:rPr>
      </w:pPr>
      <w:r w:rsidRPr="006165E3">
        <w:rPr>
          <w:rFonts w:ascii="Arial" w:hAnsi="Arial" w:cs="Arial"/>
          <w:sz w:val="22"/>
          <w:szCs w:val="22"/>
        </w:rPr>
        <w:t xml:space="preserve">c) </w:t>
      </w:r>
      <w:r w:rsidR="00231985" w:rsidRPr="006165E3">
        <w:rPr>
          <w:rFonts w:ascii="Arial" w:hAnsi="Arial" w:cs="Arial"/>
          <w:sz w:val="22"/>
          <w:szCs w:val="22"/>
        </w:rPr>
        <w:t xml:space="preserve">Un cargo fijo mensual por cada kW de potencia </w:t>
      </w:r>
      <w:r w:rsidR="00751137">
        <w:rPr>
          <w:rFonts w:ascii="Arial" w:hAnsi="Arial" w:cs="Arial"/>
          <w:sz w:val="22"/>
          <w:szCs w:val="22"/>
        </w:rPr>
        <w:t>adquirida</w:t>
      </w:r>
      <w:r w:rsidR="00231985" w:rsidRPr="006165E3">
        <w:rPr>
          <w:rFonts w:ascii="Arial" w:hAnsi="Arial" w:cs="Arial"/>
          <w:sz w:val="22"/>
          <w:szCs w:val="22"/>
        </w:rPr>
        <w:t>, en Baja, Media, o Alta Tensión, aplicable a la potencia máxima registrada en el mes de facturación.</w:t>
      </w:r>
    </w:p>
    <w:p w:rsidR="00231985" w:rsidRPr="006165E3" w:rsidRDefault="00231985" w:rsidP="006165E3">
      <w:pPr>
        <w:spacing w:line="360" w:lineRule="auto"/>
        <w:jc w:val="both"/>
        <w:rPr>
          <w:rFonts w:ascii="Arial" w:hAnsi="Arial" w:cs="Arial"/>
          <w:sz w:val="22"/>
          <w:szCs w:val="22"/>
        </w:rPr>
      </w:pPr>
    </w:p>
    <w:p w:rsidR="00ED7B1B" w:rsidRPr="006165E3" w:rsidRDefault="00231985" w:rsidP="006165E3">
      <w:pPr>
        <w:spacing w:line="360" w:lineRule="auto"/>
        <w:jc w:val="both"/>
        <w:rPr>
          <w:rFonts w:ascii="Arial" w:hAnsi="Arial" w:cs="Arial"/>
          <w:sz w:val="22"/>
          <w:szCs w:val="22"/>
        </w:rPr>
      </w:pPr>
      <w:r w:rsidRPr="006165E3">
        <w:rPr>
          <w:rFonts w:ascii="Arial" w:hAnsi="Arial" w:cs="Arial"/>
          <w:sz w:val="22"/>
          <w:szCs w:val="22"/>
        </w:rPr>
        <w:t xml:space="preserve">Los cargos señalados en los acápites b) y c) se aplican a cualquier tramo horario en que se registre la demanda.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Se entiende por suministro en:</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6165E3">
        <w:rPr>
          <w:rFonts w:ascii="Arial" w:hAnsi="Arial" w:cs="Arial"/>
          <w:sz w:val="22"/>
          <w:szCs w:val="22"/>
        </w:rPr>
        <w:t xml:space="preserve">-  Baja Tensión, los suministros que se atiendan en tensiones de hasta 1 </w:t>
      </w:r>
      <w:proofErr w:type="spellStart"/>
      <w:r w:rsidRPr="006165E3">
        <w:rPr>
          <w:rFonts w:ascii="Arial" w:hAnsi="Arial" w:cs="Arial"/>
          <w:sz w:val="22"/>
          <w:szCs w:val="22"/>
        </w:rPr>
        <w:t>kV</w:t>
      </w:r>
      <w:proofErr w:type="spellEnd"/>
      <w:r w:rsidRPr="006165E3">
        <w:rPr>
          <w:rFonts w:ascii="Arial" w:hAnsi="Arial" w:cs="Arial"/>
          <w:sz w:val="22"/>
          <w:szCs w:val="22"/>
        </w:rPr>
        <w:t xml:space="preserve"> inclusive.</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 xml:space="preserve">-  Media Tensión, los suministros que se atiendan en tensiones mayores de 1 </w:t>
      </w:r>
      <w:proofErr w:type="spellStart"/>
      <w:r w:rsidRPr="006165E3">
        <w:rPr>
          <w:rFonts w:ascii="Arial" w:hAnsi="Arial" w:cs="Arial"/>
          <w:sz w:val="22"/>
          <w:szCs w:val="22"/>
        </w:rPr>
        <w:t>kV</w:t>
      </w:r>
      <w:proofErr w:type="spellEnd"/>
      <w:r w:rsidRPr="006165E3">
        <w:rPr>
          <w:rFonts w:ascii="Arial" w:hAnsi="Arial" w:cs="Arial"/>
          <w:sz w:val="22"/>
          <w:szCs w:val="22"/>
        </w:rPr>
        <w:t xml:space="preserve"> y menores de 66 </w:t>
      </w:r>
      <w:proofErr w:type="spellStart"/>
      <w:r w:rsidRPr="006165E3">
        <w:rPr>
          <w:rFonts w:ascii="Arial" w:hAnsi="Arial" w:cs="Arial"/>
          <w:sz w:val="22"/>
          <w:szCs w:val="22"/>
        </w:rPr>
        <w:t>kV</w:t>
      </w:r>
      <w:proofErr w:type="spellEnd"/>
      <w:r w:rsidRPr="006165E3">
        <w:rPr>
          <w:rFonts w:ascii="Arial" w:hAnsi="Arial" w:cs="Arial"/>
          <w:sz w:val="22"/>
          <w:szCs w:val="22"/>
        </w:rPr>
        <w:t xml:space="preserve">. </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 xml:space="preserve">-  Alta Tensión, los suministros que se atiendan en tensiones iguales o mayores a 66 </w:t>
      </w:r>
      <w:proofErr w:type="spellStart"/>
      <w:r w:rsidRPr="006165E3">
        <w:rPr>
          <w:rFonts w:ascii="Arial" w:hAnsi="Arial" w:cs="Arial"/>
          <w:sz w:val="22"/>
          <w:szCs w:val="22"/>
        </w:rPr>
        <w:t>kV</w:t>
      </w:r>
      <w:proofErr w:type="spellEnd"/>
      <w:r w:rsidRPr="006165E3">
        <w:rPr>
          <w:rFonts w:ascii="Arial" w:hAnsi="Arial" w:cs="Arial"/>
          <w:sz w:val="22"/>
          <w:szCs w:val="22"/>
        </w:rPr>
        <w:t xml:space="preserve">. </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563CF4" w:rsidP="006165E3">
      <w:pPr>
        <w:spacing w:line="360" w:lineRule="auto"/>
        <w:jc w:val="both"/>
        <w:rPr>
          <w:rFonts w:ascii="Arial" w:hAnsi="Arial" w:cs="Arial"/>
          <w:sz w:val="22"/>
          <w:szCs w:val="22"/>
        </w:rPr>
      </w:pPr>
      <w:r w:rsidRPr="006165E3">
        <w:rPr>
          <w:rFonts w:ascii="Arial" w:hAnsi="Arial" w:cs="Arial"/>
          <w:sz w:val="22"/>
          <w:szCs w:val="22"/>
        </w:rPr>
        <w:t>d)</w:t>
      </w:r>
      <w:r w:rsidR="00ED7B1B" w:rsidRPr="006165E3">
        <w:rPr>
          <w:rFonts w:ascii="Arial" w:hAnsi="Arial" w:cs="Arial"/>
          <w:sz w:val="22"/>
          <w:szCs w:val="22"/>
        </w:rPr>
        <w:t xml:space="preserve"> Un cargo por la energía eléctrica entregada en el nivel de tensión correspondiente al suministro, de acuerdo con el consumo registrado en cada uno de los horarios tarifarios “en punta”, “valle nocturno” y “horas restantes”. </w:t>
      </w: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Los tramos horarios “en punta”, “valle nocturno” y “horas restantes”, serán coincidentes con los fijados por el Despacho Nacional de Cargas para el Mercado Eléctrico Mayorista.</w:t>
      </w:r>
    </w:p>
    <w:p w:rsidR="00ED7B1B" w:rsidRPr="006165E3" w:rsidRDefault="00ED7B1B" w:rsidP="006165E3">
      <w:pPr>
        <w:spacing w:line="360" w:lineRule="auto"/>
        <w:jc w:val="both"/>
        <w:rPr>
          <w:rFonts w:ascii="Arial" w:hAnsi="Arial" w:cs="Arial"/>
          <w:sz w:val="22"/>
          <w:szCs w:val="22"/>
        </w:rPr>
      </w:pPr>
    </w:p>
    <w:p w:rsidR="00ED7B1B" w:rsidRPr="006165E3" w:rsidRDefault="00563CF4" w:rsidP="006165E3">
      <w:pPr>
        <w:spacing w:line="360" w:lineRule="auto"/>
        <w:jc w:val="both"/>
        <w:rPr>
          <w:rFonts w:ascii="Arial" w:hAnsi="Arial" w:cs="Arial"/>
          <w:sz w:val="22"/>
          <w:szCs w:val="22"/>
        </w:rPr>
      </w:pPr>
      <w:r w:rsidRPr="006165E3">
        <w:rPr>
          <w:rFonts w:ascii="Arial" w:hAnsi="Arial" w:cs="Arial"/>
          <w:sz w:val="22"/>
          <w:szCs w:val="22"/>
        </w:rPr>
        <w:t>e</w:t>
      </w:r>
      <w:r w:rsidR="00ED7B1B" w:rsidRPr="006165E3">
        <w:rPr>
          <w:rFonts w:ascii="Arial" w:hAnsi="Arial" w:cs="Arial"/>
          <w:sz w:val="22"/>
          <w:szCs w:val="22"/>
        </w:rPr>
        <w:t>) Si el suministro se efectúa en corriente continua, un recargo equivalente a un porcentaje del precio de la energía eléctrica rectificada.</w:t>
      </w:r>
    </w:p>
    <w:p w:rsidR="00ED7B1B" w:rsidRPr="006165E3" w:rsidRDefault="00ED7B1B" w:rsidP="006165E3">
      <w:pPr>
        <w:spacing w:line="360" w:lineRule="auto"/>
        <w:jc w:val="both"/>
        <w:rPr>
          <w:rFonts w:ascii="Arial" w:hAnsi="Arial" w:cs="Arial"/>
          <w:sz w:val="22"/>
          <w:szCs w:val="22"/>
        </w:rPr>
      </w:pPr>
    </w:p>
    <w:p w:rsidR="00ED7B1B" w:rsidRPr="006165E3" w:rsidRDefault="00563CF4" w:rsidP="006165E3">
      <w:pPr>
        <w:spacing w:line="360" w:lineRule="auto"/>
        <w:jc w:val="both"/>
        <w:rPr>
          <w:rFonts w:ascii="Arial" w:hAnsi="Arial" w:cs="Arial"/>
          <w:sz w:val="22"/>
          <w:szCs w:val="22"/>
        </w:rPr>
      </w:pPr>
      <w:r w:rsidRPr="006165E3">
        <w:rPr>
          <w:rFonts w:ascii="Arial" w:hAnsi="Arial" w:cs="Arial"/>
          <w:sz w:val="22"/>
          <w:szCs w:val="22"/>
        </w:rPr>
        <w:t>f</w:t>
      </w:r>
      <w:r w:rsidR="00ED7B1B" w:rsidRPr="006165E3">
        <w:rPr>
          <w:rFonts w:ascii="Arial" w:hAnsi="Arial" w:cs="Arial"/>
          <w:sz w:val="22"/>
          <w:szCs w:val="22"/>
        </w:rPr>
        <w:t xml:space="preserve">) Si correspondiere, un recargo por </w:t>
      </w:r>
      <w:r w:rsidRPr="006165E3">
        <w:rPr>
          <w:rFonts w:ascii="Arial" w:hAnsi="Arial" w:cs="Arial"/>
          <w:sz w:val="22"/>
          <w:szCs w:val="22"/>
        </w:rPr>
        <w:t>coseno de fi</w:t>
      </w:r>
      <w:r w:rsidR="00ED7B1B" w:rsidRPr="006165E3">
        <w:rPr>
          <w:rFonts w:ascii="Arial" w:hAnsi="Arial" w:cs="Arial"/>
          <w:sz w:val="22"/>
          <w:szCs w:val="22"/>
        </w:rPr>
        <w:t>, según se define en el inciso 6).</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 xml:space="preserve">Los valores iniciales correspondientes a los cargos señalados en </w:t>
      </w:r>
      <w:r w:rsidR="00082A23" w:rsidRPr="006165E3">
        <w:rPr>
          <w:rFonts w:ascii="Arial" w:hAnsi="Arial" w:cs="Arial"/>
          <w:sz w:val="22"/>
          <w:szCs w:val="22"/>
        </w:rPr>
        <w:t xml:space="preserve">los puntos </w:t>
      </w:r>
      <w:r w:rsidR="00563CF4" w:rsidRPr="006165E3">
        <w:rPr>
          <w:rFonts w:ascii="Arial" w:hAnsi="Arial" w:cs="Arial"/>
          <w:sz w:val="22"/>
          <w:szCs w:val="22"/>
        </w:rPr>
        <w:t xml:space="preserve">a), b), </w:t>
      </w:r>
      <w:r w:rsidRPr="006165E3">
        <w:rPr>
          <w:rFonts w:ascii="Arial" w:hAnsi="Arial" w:cs="Arial"/>
          <w:sz w:val="22"/>
          <w:szCs w:val="22"/>
        </w:rPr>
        <w:t>c)</w:t>
      </w:r>
      <w:r w:rsidR="00563CF4" w:rsidRPr="006165E3">
        <w:rPr>
          <w:rFonts w:ascii="Arial" w:hAnsi="Arial" w:cs="Arial"/>
          <w:sz w:val="22"/>
          <w:szCs w:val="22"/>
        </w:rPr>
        <w:t xml:space="preserve"> y d) </w:t>
      </w:r>
      <w:r w:rsidRPr="006165E3">
        <w:rPr>
          <w:rFonts w:ascii="Arial" w:hAnsi="Arial" w:cs="Arial"/>
          <w:sz w:val="22"/>
          <w:szCs w:val="22"/>
        </w:rPr>
        <w:t xml:space="preserve"> </w:t>
      </w:r>
      <w:r w:rsidR="00082A23" w:rsidRPr="006165E3">
        <w:rPr>
          <w:rFonts w:ascii="Arial" w:hAnsi="Arial" w:cs="Arial"/>
          <w:sz w:val="22"/>
          <w:szCs w:val="22"/>
        </w:rPr>
        <w:t xml:space="preserve">precedentes, </w:t>
      </w:r>
      <w:r w:rsidRPr="006165E3">
        <w:rPr>
          <w:rFonts w:ascii="Arial" w:hAnsi="Arial" w:cs="Arial"/>
          <w:sz w:val="22"/>
          <w:szCs w:val="22"/>
        </w:rPr>
        <w:t xml:space="preserve">se indican en el </w:t>
      </w:r>
      <w:r w:rsidR="00C63D67" w:rsidRPr="006165E3">
        <w:rPr>
          <w:rFonts w:ascii="Arial" w:hAnsi="Arial" w:cs="Arial"/>
          <w:sz w:val="22"/>
          <w:szCs w:val="22"/>
        </w:rPr>
        <w:t>Anexo V para EDENOR S.A. y Anexo VI para EDESUR S.A. - Cuadro Tarifario Inicial</w:t>
      </w:r>
      <w:r w:rsidRPr="006165E3">
        <w:rPr>
          <w:rFonts w:ascii="Arial" w:hAnsi="Arial" w:cs="Arial"/>
          <w:sz w:val="22"/>
          <w:szCs w:val="22"/>
        </w:rPr>
        <w:t>, y se recalcularán según lo que se establece en el PROCEDIMIENTO PARA LA DETERMINACIÓN DEL CUADRO TARIFARIO</w:t>
      </w:r>
      <w:r w:rsidR="00336D96" w:rsidRPr="006165E3">
        <w:rPr>
          <w:rFonts w:ascii="Arial" w:hAnsi="Arial" w:cs="Arial"/>
          <w:sz w:val="22"/>
          <w:szCs w:val="22"/>
        </w:rPr>
        <w:t xml:space="preserve"> – </w:t>
      </w:r>
      <w:r w:rsidR="00C63D67" w:rsidRPr="006165E3">
        <w:rPr>
          <w:rFonts w:ascii="Arial" w:hAnsi="Arial" w:cs="Arial"/>
          <w:sz w:val="22"/>
          <w:szCs w:val="22"/>
        </w:rPr>
        <w:t>Anexo III</w:t>
      </w:r>
      <w:r w:rsidRPr="006165E3">
        <w:rPr>
          <w:rFonts w:ascii="Arial" w:hAnsi="Arial" w:cs="Arial"/>
          <w:sz w:val="22"/>
          <w:szCs w:val="22"/>
        </w:rPr>
        <w:t xml:space="preserve">. </w:t>
      </w:r>
    </w:p>
    <w:p w:rsidR="00ED7B1B" w:rsidRPr="006165E3" w:rsidRDefault="00ED7B1B" w:rsidP="006165E3">
      <w:pPr>
        <w:spacing w:line="360" w:lineRule="auto"/>
        <w:ind w:firstLine="1560"/>
        <w:jc w:val="both"/>
        <w:rPr>
          <w:rFonts w:ascii="Arial" w:hAnsi="Arial" w:cs="Arial"/>
          <w:sz w:val="22"/>
          <w:szCs w:val="22"/>
        </w:rPr>
      </w:pPr>
    </w:p>
    <w:p w:rsidR="00892E40" w:rsidRPr="006165E3" w:rsidRDefault="0039203A" w:rsidP="006165E3">
      <w:pPr>
        <w:spacing w:line="360" w:lineRule="auto"/>
        <w:jc w:val="both"/>
        <w:rPr>
          <w:rFonts w:ascii="Arial" w:hAnsi="Arial" w:cs="Arial"/>
          <w:b/>
          <w:sz w:val="22"/>
          <w:szCs w:val="22"/>
        </w:rPr>
      </w:pPr>
      <w:r w:rsidRPr="00762DB4">
        <w:rPr>
          <w:rFonts w:ascii="Arial" w:hAnsi="Arial" w:cs="Arial"/>
          <w:b/>
          <w:sz w:val="22"/>
          <w:szCs w:val="22"/>
        </w:rPr>
        <w:t xml:space="preserve">Inciso 5) </w:t>
      </w:r>
    </w:p>
    <w:p w:rsidR="0039203A" w:rsidRPr="00762DB4" w:rsidRDefault="0039203A" w:rsidP="006165E3">
      <w:pPr>
        <w:spacing w:line="360" w:lineRule="auto"/>
        <w:jc w:val="both"/>
        <w:rPr>
          <w:rFonts w:ascii="Arial" w:hAnsi="Arial" w:cs="Arial"/>
          <w:sz w:val="22"/>
          <w:szCs w:val="22"/>
        </w:rPr>
      </w:pPr>
      <w:r w:rsidRPr="00762DB4">
        <w:rPr>
          <w:rFonts w:ascii="Arial" w:hAnsi="Arial" w:cs="Arial"/>
          <w:sz w:val="22"/>
          <w:szCs w:val="22"/>
        </w:rPr>
        <w:t xml:space="preserve">En caso que el usuario tomara una potencia superior a la </w:t>
      </w:r>
      <w:r w:rsidR="00A0460D">
        <w:rPr>
          <w:rFonts w:ascii="Arial" w:hAnsi="Arial" w:cs="Arial"/>
          <w:sz w:val="22"/>
          <w:szCs w:val="22"/>
        </w:rPr>
        <w:t>contratada</w:t>
      </w:r>
      <w:r w:rsidRPr="00762DB4">
        <w:rPr>
          <w:rFonts w:ascii="Arial" w:hAnsi="Arial" w:cs="Arial"/>
          <w:sz w:val="22"/>
          <w:szCs w:val="22"/>
        </w:rPr>
        <w:t xml:space="preserve"> indicada en </w:t>
      </w:r>
      <w:r w:rsidR="00563CF4" w:rsidRPr="006165E3">
        <w:rPr>
          <w:rFonts w:ascii="Arial" w:hAnsi="Arial" w:cs="Arial"/>
          <w:sz w:val="22"/>
          <w:szCs w:val="22"/>
        </w:rPr>
        <w:t xml:space="preserve">el </w:t>
      </w:r>
      <w:r w:rsidRPr="00762DB4">
        <w:rPr>
          <w:rFonts w:ascii="Arial" w:hAnsi="Arial" w:cs="Arial"/>
          <w:sz w:val="22"/>
          <w:szCs w:val="22"/>
        </w:rPr>
        <w:t>punto b)</w:t>
      </w:r>
      <w:r w:rsidR="00082A23" w:rsidRPr="006165E3">
        <w:rPr>
          <w:rFonts w:ascii="Arial" w:hAnsi="Arial" w:cs="Arial"/>
          <w:sz w:val="22"/>
          <w:szCs w:val="22"/>
        </w:rPr>
        <w:t xml:space="preserve"> precedente</w:t>
      </w:r>
      <w:r w:rsidRPr="00762DB4">
        <w:rPr>
          <w:rFonts w:ascii="Arial" w:hAnsi="Arial" w:cs="Arial"/>
          <w:sz w:val="22"/>
          <w:szCs w:val="22"/>
        </w:rPr>
        <w:t xml:space="preserve"> y</w:t>
      </w:r>
      <w:r w:rsidR="00082A23" w:rsidRPr="006165E3">
        <w:rPr>
          <w:rFonts w:ascii="Arial" w:hAnsi="Arial" w:cs="Arial"/>
          <w:sz w:val="22"/>
          <w:szCs w:val="22"/>
        </w:rPr>
        <w:t>,</w:t>
      </w:r>
      <w:r w:rsidRPr="00762DB4">
        <w:rPr>
          <w:rFonts w:ascii="Arial" w:hAnsi="Arial" w:cs="Arial"/>
          <w:sz w:val="22"/>
          <w:szCs w:val="22"/>
        </w:rPr>
        <w:t xml:space="preserve"> sin perjuicio de lo que corresponda para evitar un nuevo exceso, en el período de facturación en que se haya producido la transgresión, LA DISTRIBUIDORA facturará la potencia realmente </w:t>
      </w:r>
      <w:r w:rsidR="00A0460D">
        <w:rPr>
          <w:rFonts w:ascii="Arial" w:hAnsi="Arial" w:cs="Arial"/>
          <w:sz w:val="22"/>
          <w:szCs w:val="22"/>
        </w:rPr>
        <w:t>adquirida</w:t>
      </w:r>
      <w:r w:rsidRPr="00762DB4">
        <w:rPr>
          <w:rFonts w:ascii="Arial" w:hAnsi="Arial" w:cs="Arial"/>
          <w:sz w:val="22"/>
          <w:szCs w:val="22"/>
        </w:rPr>
        <w:t xml:space="preserve">, más un recargo del 50% de la capacidad de suministro excedida respecto a la </w:t>
      </w:r>
      <w:r w:rsidR="00A0460D">
        <w:rPr>
          <w:rFonts w:ascii="Arial" w:hAnsi="Arial" w:cs="Arial"/>
          <w:sz w:val="22"/>
          <w:szCs w:val="22"/>
        </w:rPr>
        <w:t>contratada</w:t>
      </w:r>
      <w:r w:rsidRPr="00762DB4">
        <w:rPr>
          <w:rFonts w:ascii="Arial" w:hAnsi="Arial" w:cs="Arial"/>
          <w:sz w:val="22"/>
          <w:szCs w:val="22"/>
        </w:rPr>
        <w:t>. Si el exceso supera</w:t>
      </w:r>
      <w:r w:rsidR="00082A23" w:rsidRPr="006165E3">
        <w:rPr>
          <w:rFonts w:ascii="Arial" w:hAnsi="Arial" w:cs="Arial"/>
          <w:sz w:val="22"/>
          <w:szCs w:val="22"/>
        </w:rPr>
        <w:t>ra</w:t>
      </w:r>
      <w:r w:rsidRPr="00762DB4">
        <w:rPr>
          <w:rFonts w:ascii="Arial" w:hAnsi="Arial" w:cs="Arial"/>
          <w:sz w:val="22"/>
          <w:szCs w:val="22"/>
        </w:rPr>
        <w:t xml:space="preserve"> el </w:t>
      </w:r>
      <w:r w:rsidR="00563CF4" w:rsidRPr="006165E3">
        <w:rPr>
          <w:rFonts w:ascii="Arial" w:hAnsi="Arial" w:cs="Arial"/>
          <w:sz w:val="22"/>
          <w:szCs w:val="22"/>
        </w:rPr>
        <w:t>5</w:t>
      </w:r>
      <w:r w:rsidRPr="00762DB4">
        <w:rPr>
          <w:rFonts w:ascii="Arial" w:hAnsi="Arial" w:cs="Arial"/>
          <w:sz w:val="22"/>
          <w:szCs w:val="22"/>
        </w:rPr>
        <w:t xml:space="preserve">0% de la capacidad de suministro contratada, el recargo será del 100% sobre el exceso </w:t>
      </w:r>
      <w:r w:rsidR="00AB39D9" w:rsidRPr="00AB39D9">
        <w:rPr>
          <w:rFonts w:ascii="Arial" w:hAnsi="Arial" w:cs="Arial"/>
          <w:sz w:val="22"/>
          <w:szCs w:val="22"/>
        </w:rPr>
        <w:t>registrado</w:t>
      </w:r>
      <w:r w:rsidRPr="00AB39D9">
        <w:rPr>
          <w:rFonts w:ascii="Arial" w:hAnsi="Arial" w:cs="Arial"/>
          <w:sz w:val="22"/>
          <w:szCs w:val="22"/>
        </w:rPr>
        <w:t>.</w:t>
      </w:r>
      <w:r w:rsidRPr="00762DB4">
        <w:rPr>
          <w:rFonts w:ascii="Arial" w:hAnsi="Arial" w:cs="Arial"/>
          <w:sz w:val="22"/>
          <w:szCs w:val="22"/>
        </w:rPr>
        <w:t xml:space="preserve"> </w:t>
      </w:r>
    </w:p>
    <w:p w:rsidR="0039203A" w:rsidRPr="00762DB4" w:rsidRDefault="0039203A" w:rsidP="006165E3">
      <w:pPr>
        <w:pStyle w:val="Textoindependiente"/>
        <w:spacing w:line="360" w:lineRule="auto"/>
        <w:rPr>
          <w:rFonts w:ascii="Arial" w:hAnsi="Arial" w:cs="Arial"/>
          <w:sz w:val="22"/>
          <w:szCs w:val="22"/>
        </w:rPr>
      </w:pPr>
    </w:p>
    <w:p w:rsidR="0039203A" w:rsidRPr="00762DB4" w:rsidRDefault="0039203A" w:rsidP="006165E3">
      <w:pPr>
        <w:pStyle w:val="Textoindependiente"/>
        <w:spacing w:line="360" w:lineRule="auto"/>
        <w:rPr>
          <w:rFonts w:ascii="Arial" w:hAnsi="Arial" w:cs="Arial"/>
          <w:sz w:val="22"/>
          <w:szCs w:val="22"/>
        </w:rPr>
      </w:pPr>
      <w:r w:rsidRPr="00762DB4">
        <w:rPr>
          <w:rFonts w:ascii="Arial" w:hAnsi="Arial" w:cs="Arial"/>
          <w:sz w:val="22"/>
          <w:szCs w:val="22"/>
        </w:rPr>
        <w:t>Si LA DISTRIBUIDORA considerase perjudiciales las transgresiones del usuario a las capacidades de suministro establecidas, previa notificación</w:t>
      </w:r>
      <w:r w:rsidR="00563CF4" w:rsidRPr="006165E3">
        <w:rPr>
          <w:rFonts w:ascii="Arial" w:hAnsi="Arial" w:cs="Arial"/>
          <w:sz w:val="22"/>
          <w:szCs w:val="22"/>
        </w:rPr>
        <w:t xml:space="preserve"> fehaciente</w:t>
      </w:r>
      <w:r w:rsidRPr="00762DB4">
        <w:rPr>
          <w:rFonts w:ascii="Arial" w:hAnsi="Arial" w:cs="Arial"/>
          <w:sz w:val="22"/>
          <w:szCs w:val="22"/>
        </w:rPr>
        <w:t xml:space="preserve">, podrá suspenderle la prestación del </w:t>
      </w:r>
      <w:r w:rsidR="00082A23" w:rsidRPr="006165E3">
        <w:rPr>
          <w:rFonts w:ascii="Arial" w:hAnsi="Arial" w:cs="Arial"/>
          <w:sz w:val="22"/>
          <w:szCs w:val="22"/>
        </w:rPr>
        <w:t>suministro de energía eléctrica</w:t>
      </w:r>
      <w:r w:rsidRPr="00762DB4">
        <w:rPr>
          <w:rFonts w:ascii="Arial" w:hAnsi="Arial" w:cs="Arial"/>
          <w:sz w:val="22"/>
          <w:szCs w:val="22"/>
        </w:rPr>
        <w:t>.</w:t>
      </w:r>
    </w:p>
    <w:p w:rsidR="00ED7B1B" w:rsidRPr="006165E3" w:rsidRDefault="00ED7B1B" w:rsidP="006165E3">
      <w:pPr>
        <w:spacing w:line="360" w:lineRule="auto"/>
        <w:jc w:val="both"/>
        <w:rPr>
          <w:rFonts w:ascii="Arial" w:hAnsi="Arial" w:cs="Arial"/>
          <w:sz w:val="22"/>
          <w:szCs w:val="22"/>
        </w:rPr>
      </w:pPr>
    </w:p>
    <w:p w:rsidR="00892E40"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6</w:t>
      </w:r>
      <w:r w:rsidRPr="006165E3">
        <w:rPr>
          <w:rFonts w:ascii="Arial" w:hAnsi="Arial" w:cs="Arial"/>
          <w:b/>
          <w:bCs/>
          <w:sz w:val="22"/>
          <w:szCs w:val="22"/>
        </w:rPr>
        <w:t>)</w:t>
      </w:r>
      <w:r w:rsidRPr="006165E3">
        <w:rPr>
          <w:rFonts w:ascii="Arial" w:hAnsi="Arial" w:cs="Arial"/>
          <w:sz w:val="22"/>
          <w:szCs w:val="22"/>
        </w:rPr>
        <w:t xml:space="preserve"> </w:t>
      </w: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Los suministros </w:t>
      </w:r>
      <w:r w:rsidR="00082A23" w:rsidRPr="006165E3">
        <w:rPr>
          <w:rFonts w:ascii="Arial" w:hAnsi="Arial" w:cs="Arial"/>
          <w:sz w:val="22"/>
          <w:szCs w:val="22"/>
        </w:rPr>
        <w:t xml:space="preserve">de energía eléctrica </w:t>
      </w:r>
      <w:r w:rsidRPr="006165E3">
        <w:rPr>
          <w:rFonts w:ascii="Arial" w:hAnsi="Arial" w:cs="Arial"/>
          <w:sz w:val="22"/>
          <w:szCs w:val="22"/>
        </w:rPr>
        <w:t xml:space="preserve">en corriente alterna estarán sujetos a recargos y penalidades por </w:t>
      </w:r>
      <w:r w:rsidR="00563CF4" w:rsidRPr="006165E3">
        <w:rPr>
          <w:rFonts w:ascii="Arial" w:hAnsi="Arial" w:cs="Arial"/>
          <w:sz w:val="22"/>
          <w:szCs w:val="22"/>
        </w:rPr>
        <w:t>coseno de fi</w:t>
      </w:r>
      <w:r w:rsidRPr="006165E3">
        <w:rPr>
          <w:rFonts w:ascii="Arial" w:hAnsi="Arial" w:cs="Arial"/>
          <w:sz w:val="22"/>
          <w:szCs w:val="22"/>
        </w:rPr>
        <w:t>, según se establece a continuación:</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a) Recargos:</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 xml:space="preserve">Cuando la energía reactiva </w:t>
      </w:r>
      <w:r w:rsidR="00563CF4" w:rsidRPr="006165E3">
        <w:rPr>
          <w:rFonts w:ascii="Arial" w:hAnsi="Arial" w:cs="Arial"/>
          <w:sz w:val="22"/>
          <w:szCs w:val="22"/>
        </w:rPr>
        <w:t xml:space="preserve">inductiva  - correspondiente a la onda fundamental de 50 Hz - </w:t>
      </w:r>
      <w:r w:rsidRPr="006165E3">
        <w:rPr>
          <w:rFonts w:ascii="Arial" w:hAnsi="Arial" w:cs="Arial"/>
          <w:sz w:val="22"/>
          <w:szCs w:val="22"/>
        </w:rPr>
        <w:t>consumida en un período horario de facturación supere el valor básico del 62% (</w:t>
      </w:r>
      <w:proofErr w:type="spellStart"/>
      <w:r w:rsidRPr="006165E3">
        <w:rPr>
          <w:rFonts w:ascii="Arial" w:hAnsi="Arial" w:cs="Arial"/>
          <w:sz w:val="22"/>
          <w:szCs w:val="22"/>
        </w:rPr>
        <w:t>Tg</w:t>
      </w:r>
      <w:proofErr w:type="spellEnd"/>
      <w:r w:rsidRPr="006165E3">
        <w:rPr>
          <w:rFonts w:ascii="Arial" w:hAnsi="Arial" w:cs="Arial"/>
          <w:sz w:val="22"/>
          <w:szCs w:val="22"/>
        </w:rPr>
        <w:t xml:space="preserve"> fi &gt; 0,62) de la energía activa consumida en el mismo período, LA DISTRIBUIDORA está facultada a facturar la energía activa con un recargo igual al 1,50% (</w:t>
      </w:r>
      <w:r w:rsidR="00D30790" w:rsidRPr="006165E3">
        <w:rPr>
          <w:rFonts w:ascii="Arial" w:hAnsi="Arial" w:cs="Arial"/>
          <w:sz w:val="22"/>
          <w:szCs w:val="22"/>
        </w:rPr>
        <w:t xml:space="preserve">UNO CON CINCUENTA POR CIENTO) </w:t>
      </w:r>
      <w:r w:rsidRPr="006165E3">
        <w:rPr>
          <w:rFonts w:ascii="Arial" w:hAnsi="Arial" w:cs="Arial"/>
          <w:sz w:val="22"/>
          <w:szCs w:val="22"/>
        </w:rPr>
        <w:t xml:space="preserve">por cada centésimo (0,01) o fracción mayor de </w:t>
      </w:r>
      <w:r w:rsidR="00D30790" w:rsidRPr="006165E3">
        <w:rPr>
          <w:rFonts w:ascii="Arial" w:hAnsi="Arial" w:cs="Arial"/>
          <w:sz w:val="22"/>
          <w:szCs w:val="22"/>
        </w:rPr>
        <w:t>CINCO</w:t>
      </w:r>
      <w:r w:rsidRPr="006165E3">
        <w:rPr>
          <w:rFonts w:ascii="Arial" w:hAnsi="Arial" w:cs="Arial"/>
          <w:sz w:val="22"/>
          <w:szCs w:val="22"/>
        </w:rPr>
        <w:t xml:space="preserve"> milésimos (0,005) de variación de la </w:t>
      </w:r>
      <w:proofErr w:type="spellStart"/>
      <w:r w:rsidRPr="006165E3">
        <w:rPr>
          <w:rFonts w:ascii="Arial" w:hAnsi="Arial" w:cs="Arial"/>
          <w:sz w:val="22"/>
          <w:szCs w:val="22"/>
        </w:rPr>
        <w:t>Tg</w:t>
      </w:r>
      <w:proofErr w:type="spellEnd"/>
      <w:r w:rsidRPr="006165E3">
        <w:rPr>
          <w:rFonts w:ascii="Arial" w:hAnsi="Arial" w:cs="Arial"/>
          <w:sz w:val="22"/>
          <w:szCs w:val="22"/>
        </w:rPr>
        <w:t xml:space="preserve"> fi con respecto al precitado valor básico.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b) Penalidades:</w:t>
      </w:r>
    </w:p>
    <w:p w:rsidR="00ED7B1B" w:rsidRPr="006165E3" w:rsidRDefault="00ED7B1B" w:rsidP="006165E3">
      <w:pPr>
        <w:spacing w:line="360" w:lineRule="auto"/>
        <w:ind w:firstLine="360"/>
        <w:jc w:val="both"/>
        <w:rPr>
          <w:rFonts w:ascii="Arial" w:hAnsi="Arial" w:cs="Arial"/>
          <w:sz w:val="22"/>
          <w:szCs w:val="22"/>
        </w:rPr>
      </w:pPr>
    </w:p>
    <w:p w:rsidR="00ED7B1B" w:rsidRPr="006165E3" w:rsidRDefault="00ED7B1B" w:rsidP="006165E3">
      <w:pPr>
        <w:pStyle w:val="Sangra2detindependiente"/>
        <w:spacing w:line="360" w:lineRule="auto"/>
        <w:rPr>
          <w:rFonts w:ascii="Arial" w:hAnsi="Arial" w:cs="Arial"/>
          <w:sz w:val="22"/>
          <w:szCs w:val="22"/>
        </w:rPr>
      </w:pPr>
      <w:r w:rsidRPr="006165E3">
        <w:rPr>
          <w:rFonts w:ascii="Arial" w:hAnsi="Arial" w:cs="Arial"/>
          <w:sz w:val="22"/>
          <w:szCs w:val="22"/>
        </w:rPr>
        <w:t>Cuando el cociente entre la energía reactiva y la energía activa sea igual o superior a 1,34 (factor de potencia menor a 0,60), LA DISTRIBUIDORA, previa notificación</w:t>
      </w:r>
      <w:r w:rsidR="00951897" w:rsidRPr="006165E3">
        <w:rPr>
          <w:rFonts w:ascii="Arial" w:hAnsi="Arial" w:cs="Arial"/>
          <w:sz w:val="22"/>
          <w:szCs w:val="22"/>
        </w:rPr>
        <w:t xml:space="preserve"> fehaciente al usuario</w:t>
      </w:r>
      <w:r w:rsidRPr="006165E3">
        <w:rPr>
          <w:rFonts w:ascii="Arial" w:hAnsi="Arial" w:cs="Arial"/>
          <w:sz w:val="22"/>
          <w:szCs w:val="22"/>
        </w:rPr>
        <w:t xml:space="preserve">, podrá suspender el servicio hasta tanto el usuario adecue sus instalaciones a fin de superar dicho valor límite del factor de potencia.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b/>
          <w:color w:val="000000"/>
          <w:sz w:val="22"/>
          <w:szCs w:val="22"/>
        </w:rPr>
      </w:pPr>
      <w:r w:rsidRPr="006165E3">
        <w:rPr>
          <w:rFonts w:ascii="Arial" w:hAnsi="Arial" w:cs="Arial"/>
          <w:b/>
          <w:color w:val="000000"/>
          <w:sz w:val="22"/>
          <w:szCs w:val="22"/>
        </w:rPr>
        <w:t>CAPITULO 4:</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 xml:space="preserve">DISPOSICIONES ESPECIALES </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1) SERVICIO ELÉCTRICO DE RESERVA</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6165E3">
        <w:rPr>
          <w:rFonts w:ascii="Arial" w:hAnsi="Arial" w:cs="Arial"/>
          <w:sz w:val="22"/>
          <w:szCs w:val="22"/>
        </w:rPr>
        <w:t xml:space="preserve">En los suministros </w:t>
      </w:r>
      <w:r w:rsidR="00FB7377" w:rsidRPr="006165E3">
        <w:rPr>
          <w:rFonts w:ascii="Arial" w:hAnsi="Arial" w:cs="Arial"/>
          <w:sz w:val="22"/>
          <w:szCs w:val="22"/>
        </w:rPr>
        <w:t>encuadrados en las Tarifas N°</w:t>
      </w:r>
      <w:r w:rsidRPr="006165E3">
        <w:rPr>
          <w:rFonts w:ascii="Arial" w:hAnsi="Arial" w:cs="Arial"/>
          <w:sz w:val="22"/>
          <w:szCs w:val="22"/>
        </w:rPr>
        <w:t xml:space="preserve"> 2 y </w:t>
      </w:r>
      <w:r w:rsidR="00FB7377" w:rsidRPr="006165E3">
        <w:rPr>
          <w:rFonts w:ascii="Arial" w:hAnsi="Arial" w:cs="Arial"/>
          <w:sz w:val="22"/>
          <w:szCs w:val="22"/>
        </w:rPr>
        <w:t xml:space="preserve">N° </w:t>
      </w:r>
      <w:r w:rsidRPr="006165E3">
        <w:rPr>
          <w:rFonts w:ascii="Arial" w:hAnsi="Arial" w:cs="Arial"/>
          <w:sz w:val="22"/>
          <w:szCs w:val="22"/>
        </w:rPr>
        <w:t xml:space="preserve">3, LA DISTRIBUIDORA no estará obligada a prestar servicio eléctrico de reserva a usuarios que cuenten con fuente propia de energía, o reciban energía eléctrica de otro ente prestador del servicio público de electricidad o por otro punto de entrega. En caso que se decidiera efectuar dicho tipo de suministro, se convendrá de antemano con el solicitante las condiciones en que se efectuará la prestación. </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 xml:space="preserve">Inciso </w:t>
      </w:r>
      <w:r w:rsidR="009E30E2" w:rsidRPr="006165E3">
        <w:rPr>
          <w:rFonts w:ascii="Arial" w:hAnsi="Arial" w:cs="Arial"/>
          <w:b/>
          <w:sz w:val="22"/>
          <w:szCs w:val="22"/>
        </w:rPr>
        <w:t>2</w:t>
      </w:r>
      <w:r w:rsidRPr="006165E3">
        <w:rPr>
          <w:rFonts w:ascii="Arial" w:hAnsi="Arial" w:cs="Arial"/>
          <w:b/>
          <w:sz w:val="22"/>
          <w:szCs w:val="22"/>
        </w:rPr>
        <w:t xml:space="preserve">) TARIFA POR EL SERVICIO DE </w:t>
      </w:r>
      <w:r w:rsidR="00867E03" w:rsidRPr="006165E3">
        <w:rPr>
          <w:rFonts w:ascii="Arial" w:hAnsi="Arial" w:cs="Arial"/>
          <w:b/>
          <w:sz w:val="22"/>
          <w:szCs w:val="22"/>
        </w:rPr>
        <w:t>PEAJE</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ind w:firstLine="1080"/>
        <w:jc w:val="both"/>
        <w:rPr>
          <w:rFonts w:ascii="Arial" w:hAnsi="Arial" w:cs="Arial"/>
          <w:sz w:val="22"/>
          <w:szCs w:val="22"/>
        </w:rPr>
      </w:pPr>
      <w:r w:rsidRPr="006165E3">
        <w:rPr>
          <w:rFonts w:ascii="Arial" w:hAnsi="Arial" w:cs="Arial"/>
          <w:sz w:val="22"/>
          <w:szCs w:val="22"/>
        </w:rPr>
        <w:t>La Distribuidora deberá permitir a los Grandes Usuarios ubicados en su zona de concesión que efectuaren contratos con Generadores, el uso de sus instalaciones de Distribución, debiendo adecuarlas con el propósito de efectuar la correcta prestación del servicio.</w:t>
      </w: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ind w:firstLine="1080"/>
        <w:jc w:val="both"/>
        <w:rPr>
          <w:rFonts w:ascii="Arial" w:hAnsi="Arial" w:cs="Arial"/>
          <w:sz w:val="22"/>
          <w:szCs w:val="22"/>
        </w:rPr>
      </w:pPr>
      <w:r w:rsidRPr="006165E3">
        <w:rPr>
          <w:rFonts w:ascii="Arial" w:hAnsi="Arial" w:cs="Arial"/>
          <w:sz w:val="22"/>
          <w:szCs w:val="22"/>
        </w:rPr>
        <w:t xml:space="preserve">En lo que respecta al servicio de peaje a aplicar por el transporte de energía eléctrica a los Grandes Usuarios, el valor máximo a percibir por el mismo surgirá de aplicar el denominado PROCEDIMIENTO PARA LA DETERMINACIÓN DEL CUADRO TARIFARIO </w:t>
      </w:r>
      <w:r w:rsidR="009E30E2" w:rsidRPr="006165E3">
        <w:rPr>
          <w:rFonts w:ascii="Arial" w:hAnsi="Arial" w:cs="Arial"/>
          <w:sz w:val="22"/>
          <w:szCs w:val="22"/>
        </w:rPr>
        <w:t xml:space="preserve"> del </w:t>
      </w:r>
      <w:r w:rsidR="00C63D67" w:rsidRPr="006165E3">
        <w:rPr>
          <w:rFonts w:ascii="Arial" w:hAnsi="Arial" w:cs="Arial"/>
          <w:sz w:val="22"/>
          <w:szCs w:val="22"/>
        </w:rPr>
        <w:t>Anexo III, los valores iniciales se indican en los Anexos V para EDENOR S.A. y VI para EDESUR S.A.</w:t>
      </w:r>
      <w:r w:rsidRPr="006165E3">
        <w:rPr>
          <w:rFonts w:ascii="Arial" w:hAnsi="Arial" w:cs="Arial"/>
          <w:sz w:val="22"/>
          <w:szCs w:val="22"/>
        </w:rPr>
        <w:t xml:space="preserve"> </w:t>
      </w:r>
    </w:p>
    <w:p w:rsidR="00ED7B1B" w:rsidRPr="006165E3" w:rsidRDefault="00ED7B1B" w:rsidP="006165E3">
      <w:pPr>
        <w:spacing w:line="360" w:lineRule="auto"/>
        <w:ind w:firstLine="1560"/>
        <w:jc w:val="both"/>
        <w:rPr>
          <w:rFonts w:ascii="Arial" w:hAnsi="Arial" w:cs="Arial"/>
          <w:sz w:val="22"/>
          <w:szCs w:val="22"/>
          <w:lang w:val="es-ES_tradnl"/>
        </w:rPr>
      </w:pPr>
    </w:p>
    <w:p w:rsidR="00ED7B1B" w:rsidRPr="006165E3" w:rsidRDefault="00ED7B1B" w:rsidP="006165E3">
      <w:pPr>
        <w:spacing w:line="360" w:lineRule="auto"/>
        <w:ind w:firstLine="1080"/>
        <w:jc w:val="both"/>
        <w:rPr>
          <w:rFonts w:ascii="Arial" w:hAnsi="Arial" w:cs="Arial"/>
          <w:color w:val="FF0000"/>
          <w:sz w:val="22"/>
          <w:szCs w:val="22"/>
        </w:rPr>
      </w:pPr>
      <w:r w:rsidRPr="006165E3">
        <w:rPr>
          <w:rFonts w:ascii="Arial" w:hAnsi="Arial" w:cs="Arial"/>
          <w:sz w:val="22"/>
          <w:szCs w:val="22"/>
        </w:rPr>
        <w:t xml:space="preserve">De efectuarse contratos particulares por estos servicios la DISTRIBUIDORA deberá informar al ENTE, para su aprobación, las tarifas pactadas. </w:t>
      </w:r>
    </w:p>
    <w:p w:rsidR="00392F9D" w:rsidRPr="006165E3" w:rsidRDefault="00392F9D" w:rsidP="006165E3">
      <w:pPr>
        <w:spacing w:line="360" w:lineRule="auto"/>
        <w:ind w:firstLine="1080"/>
        <w:jc w:val="both"/>
        <w:rPr>
          <w:rFonts w:ascii="Arial" w:hAnsi="Arial" w:cs="Arial"/>
          <w:color w:val="FF0000"/>
          <w:sz w:val="22"/>
          <w:szCs w:val="22"/>
        </w:rPr>
      </w:pP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4) APLICACIÓN DE LOS CUADROS TARIFARIOS</w:t>
      </w:r>
    </w:p>
    <w:p w:rsidR="00ED7B1B" w:rsidRPr="006165E3" w:rsidRDefault="00ED7B1B" w:rsidP="006165E3">
      <w:pPr>
        <w:spacing w:line="360" w:lineRule="auto"/>
        <w:jc w:val="both"/>
        <w:rPr>
          <w:rFonts w:ascii="Arial" w:hAnsi="Arial" w:cs="Arial"/>
          <w:sz w:val="22"/>
          <w:szCs w:val="22"/>
        </w:rPr>
      </w:pPr>
    </w:p>
    <w:p w:rsidR="00ED7B1B" w:rsidRPr="006165E3" w:rsidRDefault="005C4DBC" w:rsidP="0021199D">
      <w:pPr>
        <w:pStyle w:val="Sangradetextonormal"/>
        <w:spacing w:line="360" w:lineRule="auto"/>
        <w:rPr>
          <w:rFonts w:ascii="Arial" w:hAnsi="Arial" w:cs="Arial"/>
          <w:sz w:val="22"/>
          <w:szCs w:val="22"/>
        </w:rPr>
      </w:pPr>
      <w:r w:rsidRPr="006165E3">
        <w:rPr>
          <w:rFonts w:ascii="Arial" w:hAnsi="Arial" w:cs="Arial"/>
          <w:sz w:val="22"/>
          <w:szCs w:val="22"/>
        </w:rPr>
        <w:t>Los valores del</w:t>
      </w:r>
      <w:r w:rsidR="00ED7B1B" w:rsidRPr="006165E3">
        <w:rPr>
          <w:rFonts w:ascii="Arial" w:hAnsi="Arial" w:cs="Arial"/>
          <w:sz w:val="22"/>
          <w:szCs w:val="22"/>
        </w:rPr>
        <w:t xml:space="preserve"> Cuadro Tarifario </w:t>
      </w:r>
      <w:r w:rsidRPr="006165E3">
        <w:rPr>
          <w:rFonts w:ascii="Arial" w:hAnsi="Arial" w:cs="Arial"/>
          <w:sz w:val="22"/>
          <w:szCs w:val="22"/>
        </w:rPr>
        <w:t xml:space="preserve">actualizados </w:t>
      </w:r>
      <w:r w:rsidR="00ED7B1B" w:rsidRPr="006165E3">
        <w:rPr>
          <w:rFonts w:ascii="Arial" w:hAnsi="Arial" w:cs="Arial"/>
          <w:sz w:val="22"/>
          <w:szCs w:val="22"/>
        </w:rPr>
        <w:t xml:space="preserve">según </w:t>
      </w:r>
      <w:r w:rsidRPr="006165E3">
        <w:rPr>
          <w:rFonts w:ascii="Arial" w:hAnsi="Arial" w:cs="Arial"/>
          <w:sz w:val="22"/>
          <w:szCs w:val="22"/>
        </w:rPr>
        <w:t>el mecanismo</w:t>
      </w:r>
      <w:r w:rsidR="00ED7B1B" w:rsidRPr="006165E3">
        <w:rPr>
          <w:rFonts w:ascii="Arial" w:hAnsi="Arial" w:cs="Arial"/>
          <w:sz w:val="22"/>
          <w:szCs w:val="22"/>
        </w:rPr>
        <w:t xml:space="preserve"> establecido en el </w:t>
      </w:r>
      <w:r w:rsidR="0021199D" w:rsidRPr="0021199D">
        <w:rPr>
          <w:rFonts w:ascii="Arial" w:hAnsi="Arial" w:cs="Arial"/>
          <w:sz w:val="22"/>
          <w:szCs w:val="22"/>
        </w:rPr>
        <w:t>SUBANEXO II</w:t>
      </w:r>
      <w:r w:rsidR="0021199D">
        <w:rPr>
          <w:rFonts w:ascii="Arial" w:hAnsi="Arial" w:cs="Arial"/>
          <w:sz w:val="22"/>
          <w:szCs w:val="22"/>
        </w:rPr>
        <w:t xml:space="preserve"> </w:t>
      </w:r>
      <w:r w:rsidR="0021199D" w:rsidRPr="0021199D">
        <w:rPr>
          <w:rFonts w:ascii="Arial" w:hAnsi="Arial" w:cs="Arial"/>
          <w:sz w:val="22"/>
          <w:szCs w:val="22"/>
        </w:rPr>
        <w:t>PROCEDIMIENTO PARA LA DETERMINACIÓN DEL</w:t>
      </w:r>
      <w:r w:rsidR="0021199D">
        <w:rPr>
          <w:rFonts w:ascii="Arial" w:hAnsi="Arial" w:cs="Arial"/>
          <w:sz w:val="22"/>
          <w:szCs w:val="22"/>
        </w:rPr>
        <w:t xml:space="preserve"> </w:t>
      </w:r>
      <w:r w:rsidR="0021199D" w:rsidRPr="0021199D">
        <w:rPr>
          <w:rFonts w:ascii="Arial" w:hAnsi="Arial" w:cs="Arial"/>
          <w:sz w:val="22"/>
          <w:szCs w:val="22"/>
        </w:rPr>
        <w:t>CUADRO TARIFARIO</w:t>
      </w:r>
      <w:r w:rsidR="00ED7B1B" w:rsidRPr="006165E3">
        <w:rPr>
          <w:rFonts w:ascii="Arial" w:hAnsi="Arial" w:cs="Arial"/>
          <w:sz w:val="22"/>
          <w:szCs w:val="22"/>
        </w:rPr>
        <w:t>, podrá</w:t>
      </w:r>
      <w:r w:rsidRPr="006165E3">
        <w:rPr>
          <w:rFonts w:ascii="Arial" w:hAnsi="Arial" w:cs="Arial"/>
          <w:sz w:val="22"/>
          <w:szCs w:val="22"/>
        </w:rPr>
        <w:t>n</w:t>
      </w:r>
      <w:r w:rsidR="00ED7B1B" w:rsidRPr="006165E3">
        <w:rPr>
          <w:rFonts w:ascii="Arial" w:hAnsi="Arial" w:cs="Arial"/>
          <w:sz w:val="22"/>
          <w:szCs w:val="22"/>
        </w:rPr>
        <w:t xml:space="preserve"> ser </w:t>
      </w:r>
      <w:r w:rsidRPr="006165E3">
        <w:rPr>
          <w:rFonts w:ascii="Arial" w:hAnsi="Arial" w:cs="Arial"/>
          <w:sz w:val="22"/>
          <w:szCs w:val="22"/>
        </w:rPr>
        <w:t xml:space="preserve">aplicados en forma inmediata </w:t>
      </w:r>
      <w:r w:rsidR="00ED7B1B" w:rsidRPr="006165E3">
        <w:rPr>
          <w:rFonts w:ascii="Arial" w:hAnsi="Arial" w:cs="Arial"/>
          <w:sz w:val="22"/>
          <w:szCs w:val="22"/>
        </w:rPr>
        <w:t>para la facturación a los usuarios de LA DISTRIBUIDORA.</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 xml:space="preserve">Cuando se actualice el Cuadro Tarifario por los motivos detallados en el </w:t>
      </w:r>
      <w:r w:rsidR="0021199D" w:rsidRPr="0021199D">
        <w:rPr>
          <w:rFonts w:ascii="Arial" w:hAnsi="Arial" w:cs="Arial"/>
          <w:sz w:val="22"/>
          <w:szCs w:val="22"/>
        </w:rPr>
        <w:t>SUBANEXO II PROCEDIMIENTO PARA LA DETERMINACIÓN DEL CUADRO TARIFARIO</w:t>
      </w:r>
      <w:r w:rsidRPr="006165E3">
        <w:rPr>
          <w:rFonts w:ascii="Arial" w:hAnsi="Arial" w:cs="Arial"/>
          <w:sz w:val="22"/>
          <w:szCs w:val="22"/>
        </w:rPr>
        <w:t>, las tarifas nuevas y anteriores serán aplicadas en forma ponderada, teniendo en cuenta los días de vigencia de las mismas, dentro del período de facturación.</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LA DISTRIBUIDORA deberá dar amplia difusión a los nuevos valores tarifarios y su fecha de vigencia, para conocimiento de los usuarios.</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A su vez, elevará en forma inmediata el nuevo Cuadro Tarifario al ENTE para su aprobación, adjuntando para ello la información necesaria para su análisis.</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540"/>
        <w:jc w:val="both"/>
        <w:rPr>
          <w:rFonts w:ascii="Arial" w:hAnsi="Arial" w:cs="Arial"/>
          <w:sz w:val="22"/>
          <w:szCs w:val="22"/>
        </w:rPr>
      </w:pPr>
      <w:r w:rsidRPr="006165E3">
        <w:rPr>
          <w:rFonts w:ascii="Arial" w:hAnsi="Arial" w:cs="Arial"/>
          <w:sz w:val="22"/>
          <w:szCs w:val="22"/>
        </w:rPr>
        <w:t xml:space="preserve">El ENTE, dentro de un plazo no mayor de CINCO (5) días hábiles se expedirá sobre el particular. En caso de no aprobarse el nuevo cuadro tarifario, le será comunicado en forma inmediata a LA DISTRIBUIDORA, quien deberá efectuar dentro de un plazo no mayor de CINCO (5) días hábiles la rectificación que el ENTE le indique, debiendo a su vez, efectuar la </w:t>
      </w:r>
      <w:proofErr w:type="spellStart"/>
      <w:r w:rsidRPr="006165E3">
        <w:rPr>
          <w:rFonts w:ascii="Arial" w:hAnsi="Arial" w:cs="Arial"/>
          <w:sz w:val="22"/>
          <w:szCs w:val="22"/>
        </w:rPr>
        <w:t>refacturación</w:t>
      </w:r>
      <w:proofErr w:type="spellEnd"/>
      <w:r w:rsidRPr="006165E3">
        <w:rPr>
          <w:rFonts w:ascii="Arial" w:hAnsi="Arial" w:cs="Arial"/>
          <w:sz w:val="22"/>
          <w:szCs w:val="22"/>
        </w:rPr>
        <w:t xml:space="preserve"> correspondiente, emitiendo las notas de crédito o débito que correspondan. </w:t>
      </w:r>
    </w:p>
    <w:p w:rsidR="00F852C9" w:rsidRPr="006165E3" w:rsidRDefault="00F852C9" w:rsidP="006165E3">
      <w:pPr>
        <w:spacing w:line="360" w:lineRule="auto"/>
        <w:ind w:firstLine="540"/>
        <w:jc w:val="both"/>
        <w:rPr>
          <w:rFonts w:ascii="Arial" w:hAnsi="Arial" w:cs="Arial"/>
          <w:sz w:val="22"/>
          <w:szCs w:val="22"/>
        </w:rPr>
      </w:pP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5) FACTURACIÓN</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pStyle w:val="Sangradetextonormal"/>
        <w:spacing w:line="360" w:lineRule="auto"/>
        <w:rPr>
          <w:rFonts w:ascii="Arial" w:hAnsi="Arial" w:cs="Arial"/>
          <w:sz w:val="22"/>
          <w:szCs w:val="22"/>
        </w:rPr>
      </w:pPr>
      <w:r w:rsidRPr="006165E3">
        <w:rPr>
          <w:rFonts w:ascii="Arial" w:hAnsi="Arial" w:cs="Arial"/>
          <w:sz w:val="22"/>
          <w:szCs w:val="22"/>
        </w:rPr>
        <w:t>L</w:t>
      </w:r>
      <w:r w:rsidR="00546F34" w:rsidRPr="006165E3">
        <w:rPr>
          <w:rFonts w:ascii="Arial" w:hAnsi="Arial" w:cs="Arial"/>
          <w:sz w:val="22"/>
          <w:szCs w:val="22"/>
        </w:rPr>
        <w:t xml:space="preserve">os </w:t>
      </w:r>
      <w:r w:rsidR="00B059EF" w:rsidRPr="006165E3">
        <w:rPr>
          <w:rFonts w:ascii="Arial" w:hAnsi="Arial" w:cs="Arial"/>
          <w:sz w:val="22"/>
          <w:szCs w:val="22"/>
        </w:rPr>
        <w:t>usuarios de Tarifa N°</w:t>
      </w:r>
      <w:r w:rsidRPr="006165E3">
        <w:rPr>
          <w:rFonts w:ascii="Arial" w:hAnsi="Arial" w:cs="Arial"/>
          <w:sz w:val="22"/>
          <w:szCs w:val="22"/>
        </w:rPr>
        <w:t xml:space="preserve"> 1</w:t>
      </w:r>
      <w:r w:rsidR="00546F34" w:rsidRPr="006165E3">
        <w:rPr>
          <w:rFonts w:ascii="Arial" w:hAnsi="Arial" w:cs="Arial"/>
          <w:sz w:val="22"/>
          <w:szCs w:val="22"/>
        </w:rPr>
        <w:t xml:space="preserve"> </w:t>
      </w:r>
      <w:r w:rsidRPr="006165E3">
        <w:rPr>
          <w:rFonts w:ascii="Arial" w:hAnsi="Arial" w:cs="Arial"/>
          <w:sz w:val="22"/>
          <w:szCs w:val="22"/>
        </w:rPr>
        <w:t>-</w:t>
      </w:r>
      <w:r w:rsidR="00546F34" w:rsidRPr="006165E3">
        <w:rPr>
          <w:rFonts w:ascii="Arial" w:hAnsi="Arial" w:cs="Arial"/>
          <w:sz w:val="22"/>
          <w:szCs w:val="22"/>
        </w:rPr>
        <w:t xml:space="preserve"> </w:t>
      </w:r>
      <w:r w:rsidRPr="006165E3">
        <w:rPr>
          <w:rFonts w:ascii="Arial" w:hAnsi="Arial" w:cs="Arial"/>
          <w:sz w:val="22"/>
          <w:szCs w:val="22"/>
        </w:rPr>
        <w:t>Pequeñas Demandas uso Residencial y General,</w:t>
      </w:r>
      <w:r w:rsidR="00546F34" w:rsidRPr="006165E3">
        <w:rPr>
          <w:rFonts w:ascii="Arial" w:hAnsi="Arial" w:cs="Arial"/>
          <w:sz w:val="22"/>
          <w:szCs w:val="22"/>
        </w:rPr>
        <w:t xml:space="preserve"> </w:t>
      </w:r>
      <w:r w:rsidR="00392F9D" w:rsidRPr="006165E3">
        <w:rPr>
          <w:rFonts w:ascii="Arial" w:hAnsi="Arial" w:cs="Arial"/>
          <w:sz w:val="22"/>
          <w:szCs w:val="22"/>
        </w:rPr>
        <w:t xml:space="preserve">salvo aquellos que cuenten con un medidor </w:t>
      </w:r>
      <w:proofErr w:type="spellStart"/>
      <w:r w:rsidR="00392F9D" w:rsidRPr="006165E3">
        <w:rPr>
          <w:rFonts w:ascii="Arial" w:hAnsi="Arial" w:cs="Arial"/>
          <w:sz w:val="22"/>
          <w:szCs w:val="22"/>
        </w:rPr>
        <w:t>autoadministrado</w:t>
      </w:r>
      <w:proofErr w:type="spellEnd"/>
      <w:r w:rsidR="00392F9D" w:rsidRPr="006165E3">
        <w:rPr>
          <w:rFonts w:ascii="Arial" w:hAnsi="Arial" w:cs="Arial"/>
          <w:sz w:val="22"/>
          <w:szCs w:val="22"/>
        </w:rPr>
        <w:t xml:space="preserve">, que no se incluyen en el proceso de lectura y facturación de consumos, </w:t>
      </w:r>
      <w:r w:rsidR="00546F34" w:rsidRPr="006165E3">
        <w:rPr>
          <w:rFonts w:ascii="Arial" w:hAnsi="Arial" w:cs="Arial"/>
          <w:sz w:val="22"/>
          <w:szCs w:val="22"/>
        </w:rPr>
        <w:t>tendrán una periodicidad de lectura bimestral y una facturación mensual</w:t>
      </w:r>
      <w:r w:rsidRPr="006165E3">
        <w:rPr>
          <w:rFonts w:ascii="Arial" w:hAnsi="Arial" w:cs="Arial"/>
          <w:sz w:val="22"/>
          <w:szCs w:val="22"/>
        </w:rPr>
        <w:t>; m</w:t>
      </w:r>
      <w:r w:rsidR="00581231" w:rsidRPr="006165E3">
        <w:rPr>
          <w:rFonts w:ascii="Arial" w:hAnsi="Arial" w:cs="Arial"/>
          <w:sz w:val="22"/>
          <w:szCs w:val="22"/>
        </w:rPr>
        <w:t>ientras que las de tarifas N°</w:t>
      </w:r>
      <w:r w:rsidRPr="006165E3">
        <w:rPr>
          <w:rFonts w:ascii="Arial" w:hAnsi="Arial" w:cs="Arial"/>
          <w:sz w:val="22"/>
          <w:szCs w:val="22"/>
        </w:rPr>
        <w:t xml:space="preserve"> 1-AP, </w:t>
      </w:r>
      <w:r w:rsidR="00581231" w:rsidRPr="006165E3">
        <w:rPr>
          <w:rFonts w:ascii="Arial" w:hAnsi="Arial" w:cs="Arial"/>
          <w:sz w:val="22"/>
          <w:szCs w:val="22"/>
        </w:rPr>
        <w:t xml:space="preserve">N° </w:t>
      </w:r>
      <w:r w:rsidRPr="006165E3">
        <w:rPr>
          <w:rFonts w:ascii="Arial" w:hAnsi="Arial" w:cs="Arial"/>
          <w:sz w:val="22"/>
          <w:szCs w:val="22"/>
        </w:rPr>
        <w:t>2 y</w:t>
      </w:r>
      <w:r w:rsidR="00581231" w:rsidRPr="006165E3">
        <w:rPr>
          <w:rFonts w:ascii="Arial" w:hAnsi="Arial" w:cs="Arial"/>
          <w:sz w:val="22"/>
          <w:szCs w:val="22"/>
        </w:rPr>
        <w:t xml:space="preserve"> N°</w:t>
      </w:r>
      <w:r w:rsidRPr="006165E3">
        <w:rPr>
          <w:rFonts w:ascii="Arial" w:hAnsi="Arial" w:cs="Arial"/>
          <w:sz w:val="22"/>
          <w:szCs w:val="22"/>
        </w:rPr>
        <w:t xml:space="preserve"> 3, Pequeñas demandas - Alumbrado Público, Medianas y Grandes Demandas respectivamente, </w:t>
      </w:r>
      <w:r w:rsidR="00CE40DF" w:rsidRPr="006165E3">
        <w:rPr>
          <w:rFonts w:ascii="Arial" w:hAnsi="Arial" w:cs="Arial"/>
          <w:sz w:val="22"/>
          <w:szCs w:val="22"/>
        </w:rPr>
        <w:t xml:space="preserve">tanto la lectura de medidores como la facturación, </w:t>
      </w:r>
      <w:r w:rsidRPr="006165E3">
        <w:rPr>
          <w:rFonts w:ascii="Arial" w:hAnsi="Arial" w:cs="Arial"/>
          <w:sz w:val="22"/>
          <w:szCs w:val="22"/>
        </w:rPr>
        <w:t>se realizarán en forma mensual.</w:t>
      </w:r>
    </w:p>
    <w:p w:rsidR="00D3532F" w:rsidRPr="006165E3" w:rsidRDefault="00D3532F" w:rsidP="006165E3">
      <w:pPr>
        <w:pStyle w:val="Sangradetextonormal"/>
        <w:spacing w:line="360" w:lineRule="auto"/>
        <w:rPr>
          <w:rFonts w:ascii="Arial" w:hAnsi="Arial" w:cs="Arial"/>
          <w:sz w:val="22"/>
          <w:szCs w:val="22"/>
        </w:rPr>
      </w:pPr>
    </w:p>
    <w:p w:rsidR="00D3532F" w:rsidRPr="006165E3" w:rsidRDefault="00D3532F" w:rsidP="006165E3">
      <w:pPr>
        <w:pStyle w:val="Sangradetextonormal"/>
        <w:spacing w:line="360" w:lineRule="auto"/>
        <w:rPr>
          <w:rFonts w:ascii="Arial" w:hAnsi="Arial" w:cs="Arial"/>
          <w:sz w:val="22"/>
          <w:szCs w:val="22"/>
        </w:rPr>
      </w:pPr>
      <w:r w:rsidRPr="006165E3">
        <w:rPr>
          <w:rFonts w:ascii="Arial" w:hAnsi="Arial" w:cs="Arial"/>
          <w:sz w:val="22"/>
          <w:szCs w:val="22"/>
        </w:rPr>
        <w:t xml:space="preserve">El margen aceptable de desvío, en exceso o defecto, respecto al período ideal para la periodicidad en las lecturas bimestrales es de SEIS (6) días y para lecturas mensuales es de TRES (3) días. </w:t>
      </w:r>
    </w:p>
    <w:p w:rsidR="00D3532F" w:rsidRPr="006165E3" w:rsidRDefault="00D3532F" w:rsidP="006165E3">
      <w:pPr>
        <w:pStyle w:val="Sangradetextonormal"/>
        <w:spacing w:line="360" w:lineRule="auto"/>
        <w:rPr>
          <w:rFonts w:ascii="Arial" w:hAnsi="Arial" w:cs="Arial"/>
          <w:sz w:val="22"/>
          <w:szCs w:val="22"/>
        </w:rPr>
      </w:pPr>
    </w:p>
    <w:p w:rsidR="00884FF7" w:rsidRPr="000C134D" w:rsidRDefault="00D3532F" w:rsidP="006165E3">
      <w:pPr>
        <w:pStyle w:val="Sangradetextonormal"/>
        <w:spacing w:line="360" w:lineRule="auto"/>
        <w:rPr>
          <w:rFonts w:ascii="Arial" w:hAnsi="Arial" w:cs="Arial"/>
          <w:sz w:val="22"/>
          <w:szCs w:val="22"/>
        </w:rPr>
      </w:pPr>
      <w:r w:rsidRPr="000C134D">
        <w:rPr>
          <w:rFonts w:ascii="Arial" w:hAnsi="Arial" w:cs="Arial"/>
          <w:sz w:val="22"/>
          <w:szCs w:val="22"/>
        </w:rPr>
        <w:t>Asimismo,</w:t>
      </w:r>
      <w:r w:rsidR="00B11967" w:rsidRPr="000C134D">
        <w:rPr>
          <w:rFonts w:ascii="Arial" w:hAnsi="Arial" w:cs="Arial"/>
          <w:sz w:val="22"/>
          <w:szCs w:val="22"/>
        </w:rPr>
        <w:t xml:space="preserve"> la periodicidad en la emisión de las Liquidaciones de Servicio Público se considerará cumplida si </w:t>
      </w:r>
      <w:r w:rsidR="004C190F" w:rsidRPr="000C134D">
        <w:rPr>
          <w:rFonts w:ascii="Arial" w:hAnsi="Arial" w:cs="Arial"/>
          <w:sz w:val="22"/>
          <w:szCs w:val="22"/>
        </w:rPr>
        <w:t>las mismas</w:t>
      </w:r>
      <w:r w:rsidR="00B11967" w:rsidRPr="000C134D">
        <w:rPr>
          <w:rFonts w:ascii="Arial" w:hAnsi="Arial" w:cs="Arial"/>
          <w:sz w:val="22"/>
          <w:szCs w:val="22"/>
        </w:rPr>
        <w:t xml:space="preserve"> se efectúa</w:t>
      </w:r>
      <w:r w:rsidR="004C190F" w:rsidRPr="000C134D">
        <w:rPr>
          <w:rFonts w:ascii="Arial" w:hAnsi="Arial" w:cs="Arial"/>
          <w:sz w:val="22"/>
          <w:szCs w:val="22"/>
        </w:rPr>
        <w:t>n</w:t>
      </w:r>
      <w:r w:rsidR="00B11967" w:rsidRPr="000C134D">
        <w:rPr>
          <w:rFonts w:ascii="Arial" w:hAnsi="Arial" w:cs="Arial"/>
          <w:sz w:val="22"/>
          <w:szCs w:val="22"/>
        </w:rPr>
        <w:t xml:space="preserve"> dentro de las VEINTICUATRO (24) horas de haberse realizado la lectura correspondiente</w:t>
      </w:r>
      <w:r w:rsidR="004C190F" w:rsidRPr="000C134D">
        <w:rPr>
          <w:rFonts w:ascii="Arial" w:hAnsi="Arial" w:cs="Arial"/>
          <w:sz w:val="22"/>
          <w:szCs w:val="22"/>
        </w:rPr>
        <w:t>,</w:t>
      </w:r>
      <w:r w:rsidR="00B11967" w:rsidRPr="000C134D">
        <w:rPr>
          <w:rFonts w:ascii="Arial" w:hAnsi="Arial" w:cs="Arial"/>
          <w:sz w:val="22"/>
          <w:szCs w:val="22"/>
        </w:rPr>
        <w:t xml:space="preserve"> respetando los plazos establecidos en el párrafo precedente</w:t>
      </w:r>
      <w:r w:rsidR="00884FF7" w:rsidRPr="000C134D">
        <w:rPr>
          <w:rFonts w:ascii="Arial" w:hAnsi="Arial" w:cs="Arial"/>
          <w:sz w:val="22"/>
          <w:szCs w:val="22"/>
        </w:rPr>
        <w:t>.</w:t>
      </w:r>
    </w:p>
    <w:p w:rsidR="00884FF7" w:rsidRPr="000C134D" w:rsidRDefault="00884FF7" w:rsidP="006165E3">
      <w:pPr>
        <w:pStyle w:val="Sangradetextonormal"/>
        <w:spacing w:line="360" w:lineRule="auto"/>
        <w:rPr>
          <w:rFonts w:ascii="Arial" w:hAnsi="Arial" w:cs="Arial"/>
          <w:sz w:val="22"/>
          <w:szCs w:val="22"/>
        </w:rPr>
      </w:pPr>
    </w:p>
    <w:p w:rsidR="00D3532F" w:rsidRDefault="00884FF7" w:rsidP="006165E3">
      <w:pPr>
        <w:pStyle w:val="Sangradetextonormal"/>
        <w:spacing w:line="360" w:lineRule="auto"/>
        <w:rPr>
          <w:rFonts w:ascii="Arial" w:hAnsi="Arial" w:cs="Arial"/>
          <w:sz w:val="22"/>
          <w:szCs w:val="22"/>
        </w:rPr>
      </w:pPr>
      <w:r w:rsidRPr="000C134D">
        <w:rPr>
          <w:rFonts w:ascii="Arial" w:hAnsi="Arial" w:cs="Arial"/>
          <w:sz w:val="22"/>
          <w:szCs w:val="22"/>
        </w:rPr>
        <w:t>L</w:t>
      </w:r>
      <w:r w:rsidR="00593151" w:rsidRPr="000C134D">
        <w:rPr>
          <w:rFonts w:ascii="Arial" w:hAnsi="Arial" w:cs="Arial"/>
          <w:sz w:val="22"/>
          <w:szCs w:val="22"/>
        </w:rPr>
        <w:t>a</w:t>
      </w:r>
      <w:r w:rsidRPr="000C134D">
        <w:rPr>
          <w:rFonts w:ascii="Arial" w:hAnsi="Arial" w:cs="Arial"/>
          <w:sz w:val="22"/>
          <w:szCs w:val="22"/>
        </w:rPr>
        <w:t xml:space="preserve">s Liquidaciones de Servicio Público </w:t>
      </w:r>
      <w:r w:rsidR="00593151" w:rsidRPr="000C134D">
        <w:rPr>
          <w:rFonts w:ascii="Arial" w:hAnsi="Arial" w:cs="Arial"/>
          <w:sz w:val="22"/>
          <w:szCs w:val="22"/>
        </w:rPr>
        <w:t>asociada</w:t>
      </w:r>
      <w:r w:rsidRPr="000C134D">
        <w:rPr>
          <w:rFonts w:ascii="Arial" w:hAnsi="Arial" w:cs="Arial"/>
          <w:sz w:val="22"/>
          <w:szCs w:val="22"/>
        </w:rPr>
        <w:t>s a lecturas estimadas, así como la segunda LSP asociada</w:t>
      </w:r>
      <w:r w:rsidR="00593151" w:rsidRPr="000C134D">
        <w:rPr>
          <w:rFonts w:ascii="Arial" w:hAnsi="Arial" w:cs="Arial"/>
          <w:sz w:val="22"/>
          <w:szCs w:val="22"/>
        </w:rPr>
        <w:t xml:space="preserve"> a lecturas bimestrales</w:t>
      </w:r>
      <w:r w:rsidRPr="000C134D">
        <w:rPr>
          <w:rFonts w:ascii="Arial" w:hAnsi="Arial" w:cs="Arial"/>
          <w:sz w:val="22"/>
          <w:szCs w:val="22"/>
        </w:rPr>
        <w:t xml:space="preserve">, </w:t>
      </w:r>
      <w:r w:rsidR="00774153" w:rsidRPr="000C134D">
        <w:rPr>
          <w:rFonts w:ascii="Arial" w:hAnsi="Arial" w:cs="Arial"/>
          <w:sz w:val="22"/>
          <w:szCs w:val="22"/>
        </w:rPr>
        <w:t xml:space="preserve">quedan excluidas del plazo mencionado en el párrafo anterior, estableciéndose </w:t>
      </w:r>
      <w:r w:rsidRPr="000C134D">
        <w:rPr>
          <w:rFonts w:ascii="Arial" w:hAnsi="Arial" w:cs="Arial"/>
          <w:sz w:val="22"/>
          <w:szCs w:val="22"/>
        </w:rPr>
        <w:t>que</w:t>
      </w:r>
      <w:r w:rsidR="00774153" w:rsidRPr="000C134D">
        <w:rPr>
          <w:rFonts w:ascii="Arial" w:hAnsi="Arial" w:cs="Arial"/>
          <w:sz w:val="22"/>
          <w:szCs w:val="22"/>
        </w:rPr>
        <w:t xml:space="preserve"> </w:t>
      </w:r>
      <w:r w:rsidR="00D3532F" w:rsidRPr="000C134D">
        <w:rPr>
          <w:rFonts w:ascii="Arial" w:hAnsi="Arial" w:cs="Arial"/>
          <w:sz w:val="22"/>
          <w:szCs w:val="22"/>
        </w:rPr>
        <w:t xml:space="preserve">el margen aceptable de desvío, en exceso o en defecto, </w:t>
      </w:r>
      <w:r w:rsidR="004C190F" w:rsidRPr="000C134D">
        <w:rPr>
          <w:rFonts w:ascii="Arial" w:hAnsi="Arial" w:cs="Arial"/>
          <w:sz w:val="22"/>
          <w:szCs w:val="22"/>
        </w:rPr>
        <w:t>(</w:t>
      </w:r>
      <w:r w:rsidR="00D3532F" w:rsidRPr="000C134D">
        <w:rPr>
          <w:rFonts w:ascii="Arial" w:hAnsi="Arial" w:cs="Arial"/>
          <w:sz w:val="22"/>
          <w:szCs w:val="22"/>
        </w:rPr>
        <w:t>respecto al período ideal para la periodicidad en la emisión de las</w:t>
      </w:r>
      <w:r w:rsidRPr="000C134D">
        <w:rPr>
          <w:rFonts w:ascii="Arial" w:hAnsi="Arial" w:cs="Arial"/>
          <w:sz w:val="22"/>
          <w:szCs w:val="22"/>
        </w:rPr>
        <w:t xml:space="preserve"> LSP</w:t>
      </w:r>
      <w:r w:rsidR="004C190F" w:rsidRPr="000C134D">
        <w:rPr>
          <w:rFonts w:ascii="Arial" w:hAnsi="Arial" w:cs="Arial"/>
          <w:sz w:val="22"/>
          <w:szCs w:val="22"/>
        </w:rPr>
        <w:t>)</w:t>
      </w:r>
      <w:r w:rsidR="00D3532F" w:rsidRPr="000C134D">
        <w:rPr>
          <w:rFonts w:ascii="Arial" w:hAnsi="Arial" w:cs="Arial"/>
          <w:sz w:val="22"/>
          <w:szCs w:val="22"/>
        </w:rPr>
        <w:t xml:space="preserve"> será de TRES (3) días</w:t>
      </w:r>
      <w:r w:rsidR="00593151" w:rsidRPr="000C134D">
        <w:rPr>
          <w:rFonts w:ascii="Arial" w:hAnsi="Arial" w:cs="Arial"/>
          <w:sz w:val="22"/>
          <w:szCs w:val="22"/>
        </w:rPr>
        <w:t xml:space="preserve">. </w:t>
      </w:r>
    </w:p>
    <w:p w:rsidR="00884FF7" w:rsidRPr="00570A43" w:rsidRDefault="00884FF7" w:rsidP="006165E3">
      <w:pPr>
        <w:pStyle w:val="Sangradetextonormal"/>
        <w:spacing w:line="360" w:lineRule="auto"/>
        <w:rPr>
          <w:rFonts w:ascii="Arial" w:hAnsi="Arial" w:cs="Arial"/>
          <w:color w:val="FF0000"/>
          <w:sz w:val="22"/>
          <w:szCs w:val="22"/>
        </w:rPr>
      </w:pPr>
    </w:p>
    <w:p w:rsidR="00ED7B1B" w:rsidRPr="006165E3" w:rsidRDefault="00ED7B1B" w:rsidP="006165E3">
      <w:pPr>
        <w:spacing w:line="360" w:lineRule="auto"/>
        <w:ind w:firstLine="540"/>
        <w:jc w:val="both"/>
        <w:rPr>
          <w:rFonts w:ascii="Arial" w:hAnsi="Arial" w:cs="Arial"/>
          <w:color w:val="FF0000"/>
          <w:sz w:val="22"/>
          <w:szCs w:val="22"/>
        </w:rPr>
      </w:pPr>
      <w:r w:rsidRPr="006165E3">
        <w:rPr>
          <w:rFonts w:ascii="Arial" w:hAnsi="Arial" w:cs="Arial"/>
          <w:sz w:val="22"/>
          <w:szCs w:val="22"/>
        </w:rPr>
        <w:t>Si LA DISTRIBUIDORA lo estima conveniente, podrá elevar a consideración del ENTE una propuesta de modificación de los períodos de facturación, explicitando las razones que avalan tales cambios.</w:t>
      </w:r>
    </w:p>
    <w:p w:rsidR="00ED7B1B" w:rsidRPr="006165E3" w:rsidRDefault="00ED7B1B" w:rsidP="006165E3">
      <w:pPr>
        <w:spacing w:line="360" w:lineRule="auto"/>
        <w:ind w:firstLine="540"/>
        <w:jc w:val="both"/>
        <w:rPr>
          <w:rFonts w:ascii="Arial" w:hAnsi="Arial" w:cs="Arial"/>
          <w:sz w:val="22"/>
          <w:szCs w:val="22"/>
        </w:rPr>
      </w:pPr>
    </w:p>
    <w:p w:rsidR="00CE40DF" w:rsidRPr="006165E3" w:rsidRDefault="00ED7B1B" w:rsidP="006165E3">
      <w:pPr>
        <w:spacing w:line="360" w:lineRule="auto"/>
        <w:ind w:firstLine="540"/>
        <w:jc w:val="both"/>
        <w:rPr>
          <w:rFonts w:ascii="Arial" w:hAnsi="Arial" w:cs="Arial"/>
          <w:color w:val="FF0000"/>
          <w:sz w:val="22"/>
          <w:szCs w:val="22"/>
        </w:rPr>
      </w:pPr>
      <w:r w:rsidRPr="006165E3">
        <w:rPr>
          <w:rFonts w:ascii="Arial" w:hAnsi="Arial" w:cs="Arial"/>
          <w:sz w:val="22"/>
          <w:szCs w:val="22"/>
        </w:rPr>
        <w:t xml:space="preserve">Sin perjuicio de ello, LA DISTRIBUIDORA y el usuario podrán acordar períodos de facturación distintos a los aquí especificados. </w:t>
      </w:r>
    </w:p>
    <w:p w:rsidR="00ED7B1B" w:rsidRPr="006165E3" w:rsidRDefault="00ED7B1B" w:rsidP="006165E3">
      <w:pPr>
        <w:spacing w:line="360" w:lineRule="auto"/>
        <w:ind w:firstLine="540"/>
        <w:jc w:val="both"/>
        <w:rPr>
          <w:rFonts w:ascii="Arial" w:hAnsi="Arial" w:cs="Arial"/>
          <w:sz w:val="22"/>
          <w:szCs w:val="22"/>
        </w:rPr>
      </w:pPr>
    </w:p>
    <w:p w:rsidR="00ED7B1B" w:rsidRPr="006165E3" w:rsidRDefault="00B315F5" w:rsidP="006165E3">
      <w:pPr>
        <w:spacing w:line="360" w:lineRule="auto"/>
        <w:jc w:val="both"/>
        <w:rPr>
          <w:rFonts w:ascii="Arial" w:hAnsi="Arial" w:cs="Arial"/>
          <w:b/>
          <w:sz w:val="22"/>
          <w:szCs w:val="22"/>
        </w:rPr>
      </w:pPr>
      <w:r w:rsidRPr="006165E3">
        <w:rPr>
          <w:rFonts w:ascii="Arial" w:hAnsi="Arial" w:cs="Arial"/>
          <w:b/>
          <w:sz w:val="22"/>
          <w:szCs w:val="22"/>
        </w:rPr>
        <w:t>Inciso 6) GENERACIÓN DISTRIBUIDA, INYECCIÓN DE EXCEDENTES EN LA RED Y MEDICIÓN DE POTENCIA Y TRAMO HORARIO</w:t>
      </w:r>
    </w:p>
    <w:p w:rsidR="00B315F5" w:rsidRPr="006165E3" w:rsidRDefault="00B315F5" w:rsidP="006165E3">
      <w:pPr>
        <w:spacing w:line="360" w:lineRule="auto"/>
        <w:jc w:val="both"/>
        <w:rPr>
          <w:rFonts w:ascii="Arial" w:hAnsi="Arial" w:cs="Arial"/>
          <w:b/>
          <w:sz w:val="22"/>
          <w:szCs w:val="22"/>
        </w:rPr>
      </w:pPr>
    </w:p>
    <w:p w:rsidR="00B315F5" w:rsidRPr="006165E3" w:rsidRDefault="00B315F5" w:rsidP="006165E3">
      <w:pPr>
        <w:spacing w:line="360" w:lineRule="auto"/>
        <w:ind w:firstLine="540"/>
        <w:jc w:val="both"/>
        <w:rPr>
          <w:rFonts w:ascii="Arial" w:hAnsi="Arial" w:cs="Arial"/>
          <w:sz w:val="22"/>
          <w:szCs w:val="22"/>
        </w:rPr>
      </w:pPr>
      <w:r w:rsidRPr="006165E3">
        <w:rPr>
          <w:rFonts w:ascii="Arial" w:hAnsi="Arial" w:cs="Arial"/>
          <w:sz w:val="22"/>
          <w:szCs w:val="22"/>
        </w:rPr>
        <w:t>En un plazo no superior a los ciento ochenta días a contar desde la entrada en vigencia de la presente Resolución se reglamentarán los aspectos concernientes a Generación Distribuida, inyección de excedentes en la red y medición de potencia y tramo horario, con la finalidad de propiciar la participación de los usuarios en el diseño de su propia curva de demanda</w:t>
      </w:r>
    </w:p>
    <w:p w:rsidR="00B315F5" w:rsidRPr="006165E3" w:rsidRDefault="00B315F5" w:rsidP="006165E3">
      <w:pPr>
        <w:spacing w:line="360" w:lineRule="auto"/>
        <w:jc w:val="both"/>
        <w:rPr>
          <w:rFonts w:ascii="Arial" w:hAnsi="Arial" w:cs="Arial"/>
          <w:sz w:val="22"/>
          <w:szCs w:val="22"/>
        </w:rPr>
      </w:pPr>
    </w:p>
    <w:p w:rsidR="00ED7B1B" w:rsidRPr="006165E3" w:rsidRDefault="00ED7B1B" w:rsidP="006165E3">
      <w:pPr>
        <w:spacing w:line="360" w:lineRule="auto"/>
        <w:ind w:firstLine="1560"/>
        <w:jc w:val="both"/>
        <w:rPr>
          <w:rFonts w:ascii="Arial" w:hAnsi="Arial" w:cs="Arial"/>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CAPITULO 5</w:t>
      </w:r>
    </w:p>
    <w:p w:rsidR="00892E40" w:rsidRPr="006165E3" w:rsidRDefault="00892E40"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b/>
          <w:sz w:val="22"/>
          <w:szCs w:val="22"/>
        </w:rPr>
      </w:pPr>
      <w:r w:rsidRPr="006165E3">
        <w:rPr>
          <w:rFonts w:ascii="Arial" w:hAnsi="Arial" w:cs="Arial"/>
          <w:b/>
          <w:sz w:val="22"/>
          <w:szCs w:val="22"/>
        </w:rPr>
        <w:t xml:space="preserve">TASA DE REHABILITACIÓN DEL SERVICIO Y CONEXIONES DOMICILIARIAS </w:t>
      </w:r>
    </w:p>
    <w:p w:rsidR="00ED7B1B" w:rsidRPr="006165E3" w:rsidRDefault="00ED7B1B" w:rsidP="006165E3">
      <w:pPr>
        <w:spacing w:line="360" w:lineRule="auto"/>
        <w:jc w:val="both"/>
        <w:rPr>
          <w:rFonts w:ascii="Arial" w:hAnsi="Arial" w:cs="Arial"/>
          <w:b/>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1</w:t>
      </w:r>
      <w:r w:rsidRPr="006165E3">
        <w:rPr>
          <w:rFonts w:ascii="Arial" w:hAnsi="Arial" w:cs="Arial"/>
          <w:b/>
          <w:bCs/>
          <w:sz w:val="22"/>
          <w:szCs w:val="22"/>
        </w:rPr>
        <w:t>)</w:t>
      </w:r>
      <w:r w:rsidRPr="006165E3">
        <w:rPr>
          <w:rFonts w:ascii="Arial" w:hAnsi="Arial" w:cs="Arial"/>
          <w:sz w:val="22"/>
          <w:szCs w:val="22"/>
        </w:rPr>
        <w:t xml:space="preserve"> Todo </w:t>
      </w:r>
      <w:r w:rsidR="00A83833" w:rsidRPr="006165E3">
        <w:rPr>
          <w:rFonts w:ascii="Arial" w:hAnsi="Arial" w:cs="Arial"/>
          <w:sz w:val="22"/>
          <w:szCs w:val="22"/>
        </w:rPr>
        <w:t>USUARIO</w:t>
      </w:r>
      <w:r w:rsidRPr="006165E3">
        <w:rPr>
          <w:rFonts w:ascii="Arial" w:hAnsi="Arial" w:cs="Arial"/>
          <w:sz w:val="22"/>
          <w:szCs w:val="22"/>
        </w:rPr>
        <w:t xml:space="preserve"> a quien se le haya suspendido el suministro de energía eléctrica por falta de pago del servicio</w:t>
      </w:r>
      <w:r w:rsidR="00A83833" w:rsidRPr="006165E3">
        <w:rPr>
          <w:rFonts w:ascii="Arial" w:hAnsi="Arial" w:cs="Arial"/>
          <w:sz w:val="22"/>
          <w:szCs w:val="22"/>
        </w:rPr>
        <w:t>,</w:t>
      </w:r>
      <w:r w:rsidRPr="006165E3">
        <w:rPr>
          <w:rFonts w:ascii="Arial" w:hAnsi="Arial" w:cs="Arial"/>
          <w:sz w:val="22"/>
          <w:szCs w:val="22"/>
        </w:rPr>
        <w:t xml:space="preserve"> en el plazo establecido por las disposiciones vigentes, deberá pagar</w:t>
      </w:r>
      <w:r w:rsidR="00A83833" w:rsidRPr="006165E3">
        <w:rPr>
          <w:rFonts w:ascii="Arial" w:hAnsi="Arial" w:cs="Arial"/>
          <w:sz w:val="22"/>
          <w:szCs w:val="22"/>
        </w:rPr>
        <w:t>,</w:t>
      </w:r>
      <w:r w:rsidRPr="006165E3">
        <w:rPr>
          <w:rFonts w:ascii="Arial" w:hAnsi="Arial" w:cs="Arial"/>
          <w:sz w:val="22"/>
          <w:szCs w:val="22"/>
        </w:rPr>
        <w:t xml:space="preserve"> previamente a la rehabilitación del servicio, además de la deuda que dio lugar a la interrupción del suministro, calculada de acuerdo con las normas vigentes, la suma que se establezca en cada cuadro tarifario.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2</w:t>
      </w:r>
      <w:r w:rsidRPr="006165E3">
        <w:rPr>
          <w:rFonts w:ascii="Arial" w:hAnsi="Arial" w:cs="Arial"/>
          <w:b/>
          <w:bCs/>
          <w:sz w:val="22"/>
          <w:szCs w:val="22"/>
        </w:rPr>
        <w:t>)</w:t>
      </w:r>
      <w:r w:rsidRPr="006165E3">
        <w:rPr>
          <w:rFonts w:ascii="Arial" w:hAnsi="Arial" w:cs="Arial"/>
          <w:sz w:val="22"/>
          <w:szCs w:val="22"/>
        </w:rPr>
        <w:t xml:space="preserve"> Previo a la conexión de sus instalaciones los usuarios deberán abonar a LA DISTRIBUIDORA el importe que corresponda en concepto de Conexión Domiciliaria; los valores correspondientes serán indicados en el Cuadro Tarifario respectivo y se apli</w:t>
      </w:r>
      <w:r w:rsidR="00A83833" w:rsidRPr="006165E3">
        <w:rPr>
          <w:rFonts w:ascii="Arial" w:hAnsi="Arial" w:cs="Arial"/>
          <w:sz w:val="22"/>
          <w:szCs w:val="22"/>
        </w:rPr>
        <w:t>carán con el siguiente criterio</w:t>
      </w:r>
      <w:r w:rsidRPr="006165E3">
        <w:rPr>
          <w:rFonts w:ascii="Arial" w:hAnsi="Arial" w:cs="Arial"/>
          <w:sz w:val="22"/>
          <w:szCs w:val="22"/>
        </w:rPr>
        <w:t xml:space="preserve">: si para atender la solicitud de conexión se debe realizar una derivación completa de la red general solo para ese uso, se aplicará el denominado costo de conexión especial. En todos los otros casos, que impliquen un uso compartido de la derivación, se aplicará el denominado costo de conexión común.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3</w:t>
      </w:r>
      <w:r w:rsidRPr="006165E3">
        <w:rPr>
          <w:rFonts w:ascii="Arial" w:hAnsi="Arial" w:cs="Arial"/>
          <w:b/>
          <w:bCs/>
          <w:sz w:val="22"/>
          <w:szCs w:val="22"/>
        </w:rPr>
        <w:t>)</w:t>
      </w:r>
      <w:r w:rsidRPr="006165E3">
        <w:rPr>
          <w:rFonts w:ascii="Arial" w:hAnsi="Arial" w:cs="Arial"/>
          <w:sz w:val="22"/>
          <w:szCs w:val="22"/>
        </w:rPr>
        <w:t xml:space="preserve"> Para la aplicación de los valores a que se hace referencia en el inciso 2)</w:t>
      </w:r>
      <w:r w:rsidR="00A83833" w:rsidRPr="006165E3">
        <w:rPr>
          <w:rFonts w:ascii="Arial" w:hAnsi="Arial" w:cs="Arial"/>
          <w:sz w:val="22"/>
          <w:szCs w:val="22"/>
        </w:rPr>
        <w:t xml:space="preserve"> precedente</w:t>
      </w:r>
      <w:r w:rsidRPr="006165E3">
        <w:rPr>
          <w:rFonts w:ascii="Arial" w:hAnsi="Arial" w:cs="Arial"/>
          <w:sz w:val="22"/>
          <w:szCs w:val="22"/>
        </w:rPr>
        <w:t>, deberán tenerse en cuenta las siguientes consideraciones:</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a) Los importes indicados en el inciso 2) </w:t>
      </w:r>
      <w:r w:rsidR="00A83833" w:rsidRPr="006165E3">
        <w:rPr>
          <w:rFonts w:ascii="Arial" w:hAnsi="Arial" w:cs="Arial"/>
          <w:sz w:val="22"/>
          <w:szCs w:val="22"/>
        </w:rPr>
        <w:t xml:space="preserve">precedente </w:t>
      </w:r>
      <w:r w:rsidRPr="006165E3">
        <w:rPr>
          <w:rFonts w:ascii="Arial" w:hAnsi="Arial" w:cs="Arial"/>
          <w:sz w:val="22"/>
          <w:szCs w:val="22"/>
        </w:rPr>
        <w:t>corresponden a las prestaciones que se encuadren en la Tarifa Nº 1-Pequeñas Demandas Uso Residencial</w:t>
      </w:r>
      <w:r w:rsidR="00D3532F" w:rsidRPr="006165E3">
        <w:rPr>
          <w:rFonts w:ascii="Arial" w:hAnsi="Arial" w:cs="Arial"/>
          <w:sz w:val="22"/>
          <w:szCs w:val="22"/>
        </w:rPr>
        <w:t>, G</w:t>
      </w:r>
      <w:r w:rsidRPr="006165E3">
        <w:rPr>
          <w:rFonts w:ascii="Arial" w:hAnsi="Arial" w:cs="Arial"/>
          <w:sz w:val="22"/>
          <w:szCs w:val="22"/>
        </w:rPr>
        <w:t>eneral</w:t>
      </w:r>
      <w:r w:rsidR="00D3532F" w:rsidRPr="006165E3">
        <w:rPr>
          <w:rFonts w:ascii="Arial" w:hAnsi="Arial" w:cs="Arial"/>
          <w:sz w:val="22"/>
          <w:szCs w:val="22"/>
        </w:rPr>
        <w:t xml:space="preserve"> o Alumbrado Público (en caso de contemplar medidores de energía)</w:t>
      </w:r>
      <w:r w:rsidRPr="006165E3">
        <w:rPr>
          <w:rFonts w:ascii="Arial" w:hAnsi="Arial" w:cs="Arial"/>
          <w:sz w:val="22"/>
          <w:szCs w:val="22"/>
        </w:rPr>
        <w:t xml:space="preserve">, con una potencia instalada superior a los </w:t>
      </w:r>
      <w:r w:rsidR="00A83833" w:rsidRPr="006165E3">
        <w:rPr>
          <w:rFonts w:ascii="Arial" w:hAnsi="Arial" w:cs="Arial"/>
          <w:sz w:val="22"/>
          <w:szCs w:val="22"/>
        </w:rPr>
        <w:t>DOS (</w:t>
      </w:r>
      <w:r w:rsidRPr="006165E3">
        <w:rPr>
          <w:rFonts w:ascii="Arial" w:hAnsi="Arial" w:cs="Arial"/>
          <w:sz w:val="22"/>
          <w:szCs w:val="22"/>
        </w:rPr>
        <w:t>2</w:t>
      </w:r>
      <w:r w:rsidR="00A83833" w:rsidRPr="006165E3">
        <w:rPr>
          <w:rFonts w:ascii="Arial" w:hAnsi="Arial" w:cs="Arial"/>
          <w:sz w:val="22"/>
          <w:szCs w:val="22"/>
        </w:rPr>
        <w:t>)</w:t>
      </w:r>
      <w:r w:rsidRPr="006165E3">
        <w:rPr>
          <w:rFonts w:ascii="Arial" w:hAnsi="Arial" w:cs="Arial"/>
          <w:sz w:val="22"/>
          <w:szCs w:val="22"/>
        </w:rPr>
        <w:t xml:space="preserve"> KILOWATIOS, o cuya conexión comprenda más de </w:t>
      </w:r>
      <w:r w:rsidR="00A83833" w:rsidRPr="006165E3">
        <w:rPr>
          <w:rFonts w:ascii="Arial" w:hAnsi="Arial" w:cs="Arial"/>
          <w:sz w:val="22"/>
          <w:szCs w:val="22"/>
        </w:rPr>
        <w:t>CUATRO</w:t>
      </w:r>
      <w:r w:rsidRPr="006165E3">
        <w:rPr>
          <w:rFonts w:ascii="Arial" w:hAnsi="Arial" w:cs="Arial"/>
          <w:sz w:val="22"/>
          <w:szCs w:val="22"/>
        </w:rPr>
        <w:t xml:space="preserve"> </w:t>
      </w:r>
      <w:r w:rsidR="00A83833" w:rsidRPr="006165E3">
        <w:rPr>
          <w:rFonts w:ascii="Arial" w:hAnsi="Arial" w:cs="Arial"/>
          <w:sz w:val="22"/>
          <w:szCs w:val="22"/>
        </w:rPr>
        <w:t xml:space="preserve">(4) </w:t>
      </w:r>
      <w:r w:rsidRPr="006165E3">
        <w:rPr>
          <w:rFonts w:ascii="Arial" w:hAnsi="Arial" w:cs="Arial"/>
          <w:sz w:val="22"/>
          <w:szCs w:val="22"/>
        </w:rPr>
        <w:t>unidades de consumo, en la Tarifa Nº 2-Medianas Demandas y en la Tarifa Nº 3-Grandes Demandas.</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b) Para el caso de las prestaciones encuadradas en la Tarifa Nº 1-Pequeñas Demandas Uso Residencial</w:t>
      </w:r>
      <w:r w:rsidR="00D3532F" w:rsidRPr="006165E3">
        <w:rPr>
          <w:rFonts w:ascii="Arial" w:hAnsi="Arial" w:cs="Arial"/>
          <w:sz w:val="22"/>
          <w:szCs w:val="22"/>
        </w:rPr>
        <w:t xml:space="preserve">, </w:t>
      </w:r>
      <w:r w:rsidRPr="006165E3">
        <w:rPr>
          <w:rFonts w:ascii="Arial" w:hAnsi="Arial" w:cs="Arial"/>
          <w:sz w:val="22"/>
          <w:szCs w:val="22"/>
        </w:rPr>
        <w:t>General</w:t>
      </w:r>
      <w:r w:rsidR="00D3532F" w:rsidRPr="006165E3">
        <w:rPr>
          <w:rFonts w:ascii="Arial" w:hAnsi="Arial" w:cs="Arial"/>
          <w:sz w:val="22"/>
          <w:szCs w:val="22"/>
        </w:rPr>
        <w:t xml:space="preserve"> o Alumbrado Público (en caso de contemplar medidores de energía)</w:t>
      </w:r>
      <w:r w:rsidRPr="006165E3">
        <w:rPr>
          <w:rFonts w:ascii="Arial" w:hAnsi="Arial" w:cs="Arial"/>
          <w:sz w:val="22"/>
          <w:szCs w:val="22"/>
        </w:rPr>
        <w:t xml:space="preserve">, con una potencia instalada de hasta </w:t>
      </w:r>
      <w:r w:rsidR="00A83833" w:rsidRPr="006165E3">
        <w:rPr>
          <w:rFonts w:ascii="Arial" w:hAnsi="Arial" w:cs="Arial"/>
          <w:sz w:val="22"/>
          <w:szCs w:val="22"/>
        </w:rPr>
        <w:t xml:space="preserve">DOS (2) </w:t>
      </w:r>
      <w:r w:rsidRPr="006165E3">
        <w:rPr>
          <w:rFonts w:ascii="Arial" w:hAnsi="Arial" w:cs="Arial"/>
          <w:sz w:val="22"/>
          <w:szCs w:val="22"/>
        </w:rPr>
        <w:t xml:space="preserve">KILOWATIOS, se aplicará </w:t>
      </w:r>
      <w:r w:rsidR="00A83833" w:rsidRPr="006165E3">
        <w:rPr>
          <w:rFonts w:ascii="Arial" w:hAnsi="Arial" w:cs="Arial"/>
          <w:sz w:val="22"/>
          <w:szCs w:val="22"/>
        </w:rPr>
        <w:t xml:space="preserve">UN QUINTO </w:t>
      </w:r>
      <w:r w:rsidRPr="006165E3">
        <w:rPr>
          <w:rFonts w:ascii="Arial" w:hAnsi="Arial" w:cs="Arial"/>
          <w:sz w:val="22"/>
          <w:szCs w:val="22"/>
        </w:rPr>
        <w:t xml:space="preserve">(1/5) del costo de la conexión correspondiente. Cuando la conexión comprenda más de una y hasta </w:t>
      </w:r>
      <w:r w:rsidR="00A83833" w:rsidRPr="006165E3">
        <w:rPr>
          <w:rFonts w:ascii="Arial" w:hAnsi="Arial" w:cs="Arial"/>
          <w:sz w:val="22"/>
          <w:szCs w:val="22"/>
        </w:rPr>
        <w:t>CUATRO (</w:t>
      </w:r>
      <w:r w:rsidRPr="006165E3">
        <w:rPr>
          <w:rFonts w:ascii="Arial" w:hAnsi="Arial" w:cs="Arial"/>
          <w:sz w:val="22"/>
          <w:szCs w:val="22"/>
        </w:rPr>
        <w:t xml:space="preserve">4) unidades de consumo, se aplicará el importe resultante de multiplicar </w:t>
      </w:r>
      <w:r w:rsidR="00A83833" w:rsidRPr="006165E3">
        <w:rPr>
          <w:rFonts w:ascii="Arial" w:hAnsi="Arial" w:cs="Arial"/>
          <w:sz w:val="22"/>
          <w:szCs w:val="22"/>
        </w:rPr>
        <w:t>UN QUINTO</w:t>
      </w:r>
      <w:r w:rsidRPr="006165E3">
        <w:rPr>
          <w:rFonts w:ascii="Arial" w:hAnsi="Arial" w:cs="Arial"/>
          <w:sz w:val="22"/>
          <w:szCs w:val="22"/>
        </w:rPr>
        <w:t xml:space="preserve"> (1/5) del costo de la conexión correspondiente por el número de unidades comprendidas.</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sz w:val="22"/>
          <w:szCs w:val="22"/>
        </w:rPr>
        <w:t xml:space="preserve">c) Si la conexión se refiere sólo a la instalación del medidor, se aplicará </w:t>
      </w:r>
      <w:r w:rsidR="00A83833" w:rsidRPr="006165E3">
        <w:rPr>
          <w:rFonts w:ascii="Arial" w:hAnsi="Arial" w:cs="Arial"/>
          <w:sz w:val="22"/>
          <w:szCs w:val="22"/>
        </w:rPr>
        <w:t>UN QUINTO (1/5</w:t>
      </w:r>
      <w:r w:rsidRPr="006165E3">
        <w:rPr>
          <w:rFonts w:ascii="Arial" w:hAnsi="Arial" w:cs="Arial"/>
          <w:sz w:val="22"/>
          <w:szCs w:val="22"/>
        </w:rPr>
        <w:t xml:space="preserve">) del costo de una conexión común aérea monofásica, indicado en los respectivos cuadros Tarifarios vigentes. </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r w:rsidRPr="006165E3">
        <w:rPr>
          <w:rFonts w:ascii="Arial" w:hAnsi="Arial" w:cs="Arial"/>
          <w:b/>
          <w:sz w:val="22"/>
          <w:szCs w:val="22"/>
        </w:rPr>
        <w:t>Inciso 4</w:t>
      </w:r>
      <w:r w:rsidRPr="006165E3">
        <w:rPr>
          <w:rFonts w:ascii="Arial" w:hAnsi="Arial" w:cs="Arial"/>
          <w:b/>
          <w:bCs/>
          <w:sz w:val="22"/>
          <w:szCs w:val="22"/>
        </w:rPr>
        <w:t>)</w:t>
      </w:r>
      <w:r w:rsidRPr="006165E3">
        <w:rPr>
          <w:rFonts w:ascii="Arial" w:hAnsi="Arial" w:cs="Arial"/>
          <w:sz w:val="22"/>
          <w:szCs w:val="22"/>
        </w:rPr>
        <w:t xml:space="preserve"> Cuando se solicite la conexión de un nuevo usuario en una zona donde no existan instalaciones de distribución, o bien se requiera la ampliación de un suministro existente, para el que deban realizarse modificaciones sustanciales sobre las redes preexistentes y que signifiquen inversiones relevantes, LA DISTRIBUIDORA podrá solicitar al usuario una contribución especial reembolsable, siempre que cuente con la aprobación específica del ENTE, para cada caso particular. Para ello, LA DISTRIBUIDORA deberá presentar al ENTE toda la información técnica y económica necesaria que permita la correspondiente evaluación, como así también la mecánica prevista para el reembolso al usuario.</w:t>
      </w: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p>
    <w:p w:rsidR="00ED7B1B" w:rsidRPr="006165E3" w:rsidRDefault="00ED7B1B" w:rsidP="006165E3">
      <w:pPr>
        <w:spacing w:line="360" w:lineRule="auto"/>
        <w:jc w:val="both"/>
        <w:rPr>
          <w:rFonts w:ascii="Arial" w:hAnsi="Arial" w:cs="Arial"/>
          <w:sz w:val="22"/>
          <w:szCs w:val="22"/>
        </w:rPr>
      </w:pPr>
    </w:p>
    <w:p w:rsidR="00253DDD" w:rsidRPr="006165E3" w:rsidRDefault="00277A93" w:rsidP="006165E3">
      <w:pPr>
        <w:spacing w:after="200" w:line="360" w:lineRule="auto"/>
        <w:rPr>
          <w:rFonts w:ascii="Arial" w:hAnsi="Arial" w:cs="Arial"/>
          <w:sz w:val="22"/>
          <w:szCs w:val="22"/>
        </w:rPr>
      </w:pPr>
      <w:r w:rsidRPr="006165E3">
        <w:rPr>
          <w:rFonts w:ascii="Arial" w:hAnsi="Arial" w:cs="Arial"/>
          <w:sz w:val="22"/>
          <w:szCs w:val="22"/>
        </w:rPr>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lang w:val="es-AR" w:eastAsia="es-AR"/>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75"/>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b/>
                <w:bCs/>
                <w:color w:val="000000"/>
                <w:sz w:val="22"/>
                <w:szCs w:val="22"/>
              </w:rPr>
            </w:pPr>
            <w:r w:rsidRPr="0039795B">
              <w:rPr>
                <w:rFonts w:ascii="Arial" w:hAnsi="Arial" w:cs="Arial"/>
                <w:b/>
                <w:bCs/>
                <w:color w:val="000000"/>
                <w:sz w:val="22"/>
                <w:szCs w:val="22"/>
              </w:rPr>
              <w:t>CUADRO TARIFARIO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b/>
                <w:bCs/>
                <w:color w:val="000000"/>
                <w:sz w:val="22"/>
                <w:szCs w:val="22"/>
              </w:rPr>
            </w:pPr>
          </w:p>
        </w:tc>
      </w:tr>
      <w:tr w:rsidR="00253DDD" w:rsidRPr="0039795B" w:rsidTr="00435FDE">
        <w:trPr>
          <w:trHeight w:val="37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  - PEQUEÑAS DEMANDAS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 RESIDENCIAL</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 (sin ahorro)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Default="00253DDD"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R8</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R9</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 (con ahorro entre el 10 y el 20%)</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Default="00253DDD"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bl>
    <w:p w:rsidR="00253DDD" w:rsidRDefault="00253DDD">
      <w:r>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R8</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R9</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 (con ahorro de más del 20%)</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E96922" w:rsidRDefault="00E96922"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R8</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R9</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T1RS (sin ahorro)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Default="00253DDD"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T1RS (con ahorro)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Default="00253DDD"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bl>
    <w:p w:rsidR="00E96922" w:rsidRDefault="00E96922">
      <w:r>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RS7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 EBP</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Default="00253DDD"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REBP1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REBP2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REBP3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REBP4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REBP5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REBP6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REPB7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601 hasta 700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REPB8</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701 hasta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REPB9</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1400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 ELD</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Default="00253DDD"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T1R ELD (con ahorro)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E96922" w:rsidRDefault="00E96922"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150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151 hasta 325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326 hasta 400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RELD4</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401 hasta 450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RELD5</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451 hasta 500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RELD6</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501 hasta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RELD7</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600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 GENERAL</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E96922" w:rsidRDefault="00E96922" w:rsidP="00435FDE">
            <w:pPr>
              <w:rPr>
                <w:rFonts w:ascii="Arial" w:hAnsi="Arial" w:cs="Arial"/>
                <w:b/>
                <w:bCs/>
                <w:color w:val="000000"/>
                <w:sz w:val="22"/>
                <w:szCs w:val="22"/>
              </w:rPr>
            </w:pPr>
          </w:p>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G1</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hasta  800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hasta 800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G2</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de 801 hasta 2000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de 801 hasta 2000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Tarifa 1 G3</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fijo mayor a 2000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 xml:space="preserve">Cargo Variable mayor a 2000 </w:t>
            </w:r>
            <w:proofErr w:type="spellStart"/>
            <w:r w:rsidRPr="0039795B">
              <w:rPr>
                <w:rFonts w:ascii="Arial" w:hAnsi="Arial" w:cs="Arial"/>
                <w:color w:val="000000"/>
                <w:sz w:val="22"/>
                <w:szCs w:val="22"/>
              </w:rPr>
              <w:t>kWh</w:t>
            </w:r>
            <w:proofErr w:type="spellEnd"/>
            <w:r w:rsidRPr="0039795B">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 AP</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T1 R MA</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T2 - MEDIANAS DEMANDAS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T2 - MEDIANAS DEMANDAS SERVICIO DE PEAJE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GRANDES DEMANDAS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(Potencia contratada menor que 300 kW)</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bl>
    <w:p w:rsidR="00E96922" w:rsidRDefault="00E96922">
      <w:r>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GRANDES DEMANDAS SERVICIO DE PEAJE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GRANDES DEMANDAS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(Potencia contratada mayor o igual a 300 kW)</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$/kW/mes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kWh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GRANDES DEMANDAS SERVICIO DE PEAJE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$/factura</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$/MW/mes</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w:t>
            </w:r>
            <w:proofErr w:type="spellStart"/>
            <w:r w:rsidRPr="0039795B">
              <w:rPr>
                <w:rFonts w:ascii="Arial" w:hAnsi="Arial" w:cs="Arial"/>
                <w:color w:val="000000"/>
                <w:sz w:val="22"/>
                <w:szCs w:val="22"/>
              </w:rPr>
              <w:t>MWh</w:t>
            </w:r>
            <w:proofErr w:type="spellEnd"/>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Servicio de Rehabilitación</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Tarifa 1 R1</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Tarifa 1 - G y AP</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Tarifa 2 y Tarifa 3</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15"/>
        </w:trPr>
        <w:tc>
          <w:tcPr>
            <w:tcW w:w="6020" w:type="dxa"/>
            <w:gridSpan w:val="2"/>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Conexiones domiciliarias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Comunes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Aéreas monofásicas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Subterráneas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Aéreas trifásicas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Subterráneas trifásicas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r w:rsidRPr="0039795B">
              <w:rPr>
                <w:rFonts w:ascii="Arial" w:hAnsi="Arial" w:cs="Arial"/>
                <w:b/>
                <w:bCs/>
                <w:color w:val="000000"/>
                <w:sz w:val="22"/>
                <w:szCs w:val="22"/>
              </w:rPr>
              <w:t>Especiales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b/>
                <w:bCs/>
                <w:color w:val="000000"/>
                <w:sz w:val="22"/>
                <w:szCs w:val="22"/>
              </w:rPr>
            </w:pP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Aéreas monofásicas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Subterráneas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Aéreas trifásicas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39795B" w:rsidRDefault="00253DDD" w:rsidP="00435FDE">
            <w:pPr>
              <w:rPr>
                <w:rFonts w:ascii="Arial" w:hAnsi="Arial" w:cs="Arial"/>
                <w:color w:val="000000"/>
                <w:sz w:val="22"/>
                <w:szCs w:val="22"/>
              </w:rPr>
            </w:pPr>
            <w:r w:rsidRPr="0039795B">
              <w:rPr>
                <w:rFonts w:ascii="Arial" w:hAnsi="Arial" w:cs="Arial"/>
                <w:color w:val="000000"/>
                <w:sz w:val="22"/>
                <w:szCs w:val="22"/>
              </w:rPr>
              <w:t>Subterráneas trifásicas</w:t>
            </w:r>
          </w:p>
        </w:tc>
        <w:tc>
          <w:tcPr>
            <w:tcW w:w="120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r w:rsidRPr="0039795B">
              <w:rPr>
                <w:rFonts w:ascii="Arial" w:hAnsi="Arial" w:cs="Arial"/>
                <w:color w:val="000000"/>
                <w:sz w:val="22"/>
                <w:szCs w:val="22"/>
              </w:rPr>
              <w:t>$</w:t>
            </w:r>
          </w:p>
        </w:tc>
      </w:tr>
      <w:tr w:rsidR="00253DDD" w:rsidRPr="0039795B" w:rsidTr="00435FDE">
        <w:trPr>
          <w:trHeight w:val="300"/>
        </w:trPr>
        <w:tc>
          <w:tcPr>
            <w:tcW w:w="1480" w:type="dxa"/>
            <w:tcBorders>
              <w:top w:val="nil"/>
              <w:left w:val="nil"/>
              <w:bottom w:val="nil"/>
              <w:right w:val="nil"/>
            </w:tcBorders>
            <w:shd w:val="clear" w:color="auto" w:fill="auto"/>
            <w:noWrap/>
            <w:vAlign w:val="bottom"/>
            <w:hideMark/>
          </w:tcPr>
          <w:p w:rsidR="00253DDD" w:rsidRPr="0039795B" w:rsidRDefault="00253DDD" w:rsidP="00435FDE">
            <w:pPr>
              <w:jc w:val="center"/>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tcPr>
          <w:p w:rsidR="00253DDD" w:rsidRPr="0039795B" w:rsidRDefault="00253DDD" w:rsidP="00435FDE">
            <w:pPr>
              <w:rPr>
                <w:rFonts w:ascii="Arial" w:hAnsi="Arial" w:cs="Arial"/>
                <w:sz w:val="22"/>
                <w:szCs w:val="22"/>
              </w:rPr>
            </w:pPr>
          </w:p>
        </w:tc>
        <w:tc>
          <w:tcPr>
            <w:tcW w:w="1200" w:type="dxa"/>
            <w:tcBorders>
              <w:top w:val="nil"/>
              <w:left w:val="nil"/>
              <w:bottom w:val="nil"/>
              <w:right w:val="nil"/>
            </w:tcBorders>
            <w:shd w:val="clear" w:color="auto" w:fill="auto"/>
            <w:noWrap/>
            <w:vAlign w:val="bottom"/>
          </w:tcPr>
          <w:p w:rsidR="00253DDD" w:rsidRPr="0039795B" w:rsidRDefault="00253DDD" w:rsidP="00435FDE">
            <w:pPr>
              <w:rPr>
                <w:rFonts w:ascii="Arial" w:hAnsi="Arial" w:cs="Arial"/>
                <w:sz w:val="22"/>
                <w:szCs w:val="22"/>
              </w:rPr>
            </w:pPr>
          </w:p>
        </w:tc>
      </w:tr>
    </w:tbl>
    <w:p w:rsidR="00277A93" w:rsidRDefault="00277A93" w:rsidP="006165E3">
      <w:pPr>
        <w:spacing w:after="200" w:line="360" w:lineRule="auto"/>
        <w:rPr>
          <w:rFonts w:ascii="Arial" w:hAnsi="Arial" w:cs="Arial"/>
          <w:sz w:val="22"/>
          <w:szCs w:val="22"/>
        </w:rPr>
      </w:pPr>
    </w:p>
    <w:p w:rsidR="00253DDD" w:rsidRPr="006165E3" w:rsidRDefault="00253DDD" w:rsidP="006165E3">
      <w:pPr>
        <w:spacing w:after="200" w:line="360" w:lineRule="auto"/>
        <w:rPr>
          <w:rFonts w:ascii="Arial" w:hAnsi="Arial" w:cs="Arial"/>
          <w:sz w:val="22"/>
          <w:szCs w:val="22"/>
        </w:rPr>
      </w:pPr>
      <w:r w:rsidRPr="00253DDD">
        <w:rPr>
          <w:rFonts w:ascii="Arial" w:hAnsi="Arial" w:cs="Arial"/>
          <w:sz w:val="22"/>
          <w:szCs w:val="22"/>
        </w:rPr>
        <w:t>La estructura de las tarifas sociales y plan estímulo se adecuarán a los lineamientos que en su oportunidad defina el poder concedente.</w:t>
      </w:r>
    </w:p>
    <w:sectPr w:rsidR="00253DDD" w:rsidRPr="006165E3" w:rsidSect="00CF0668">
      <w:headerReference w:type="default" r:id="rId8"/>
      <w:pgSz w:w="11907" w:h="16839" w:code="9"/>
      <w:pgMar w:top="1417" w:right="8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67" w:rsidRDefault="00B11967" w:rsidP="000C34D2">
      <w:r>
        <w:separator/>
      </w:r>
    </w:p>
  </w:endnote>
  <w:endnote w:type="continuationSeparator" w:id="0">
    <w:p w:rsidR="00B11967" w:rsidRDefault="00B11967" w:rsidP="000C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67" w:rsidRDefault="00B11967" w:rsidP="000C34D2">
      <w:r>
        <w:separator/>
      </w:r>
    </w:p>
  </w:footnote>
  <w:footnote w:type="continuationSeparator" w:id="0">
    <w:p w:rsidR="00B11967" w:rsidRDefault="00B11967" w:rsidP="000C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4253"/>
      <w:gridCol w:w="4928"/>
    </w:tblGrid>
    <w:tr w:rsidR="00B11967" w:rsidTr="006165E3">
      <w:tc>
        <w:tcPr>
          <w:tcW w:w="4253" w:type="dxa"/>
        </w:tcPr>
        <w:p w:rsidR="00B11967" w:rsidRDefault="00B11967">
          <w:pPr>
            <w:pStyle w:val="Encabezado"/>
          </w:pPr>
          <w:r>
            <w:rPr>
              <w:noProof/>
              <w:lang w:val="es-AR" w:eastAsia="es-AR"/>
            </w:rPr>
            <w:drawing>
              <wp:inline distT="0" distB="0" distL="0" distR="0">
                <wp:extent cx="1428750" cy="7143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B11967" w:rsidRDefault="00B11967" w:rsidP="006165E3">
          <w:pPr>
            <w:pStyle w:val="Encabezado"/>
            <w:jc w:val="right"/>
          </w:pPr>
          <w:r>
            <w:rPr>
              <w:noProof/>
              <w:lang w:val="es-AR" w:eastAsia="es-AR"/>
            </w:rPr>
            <w:drawing>
              <wp:inline distT="0" distB="0" distL="0" distR="0">
                <wp:extent cx="2314575" cy="171450"/>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B11967" w:rsidRDefault="00B119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4DD7"/>
    <w:multiLevelType w:val="hybridMultilevel"/>
    <w:tmpl w:val="AF4A5F32"/>
    <w:lvl w:ilvl="0" w:tplc="23E4417C">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3ACA0E9B"/>
    <w:multiLevelType w:val="hybridMultilevel"/>
    <w:tmpl w:val="0BC4A1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89A07D3"/>
    <w:multiLevelType w:val="hybridMultilevel"/>
    <w:tmpl w:val="9326977E"/>
    <w:lvl w:ilvl="0" w:tplc="421EDD9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A2114A9"/>
    <w:multiLevelType w:val="hybridMultilevel"/>
    <w:tmpl w:val="AF4A5F32"/>
    <w:lvl w:ilvl="0" w:tplc="23E4417C">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4D335949"/>
    <w:multiLevelType w:val="hybridMultilevel"/>
    <w:tmpl w:val="593CB00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A651AEF"/>
    <w:multiLevelType w:val="hybridMultilevel"/>
    <w:tmpl w:val="0BC4A11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5AD61A79"/>
    <w:multiLevelType w:val="hybridMultilevel"/>
    <w:tmpl w:val="E064EC0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D2F6F0E"/>
    <w:multiLevelType w:val="hybridMultilevel"/>
    <w:tmpl w:val="89AC3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E9E043D"/>
    <w:multiLevelType w:val="hybridMultilevel"/>
    <w:tmpl w:val="99303CE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8"/>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1B"/>
    <w:rsid w:val="000039A3"/>
    <w:rsid w:val="00006BB1"/>
    <w:rsid w:val="00021B3B"/>
    <w:rsid w:val="00065627"/>
    <w:rsid w:val="00082A23"/>
    <w:rsid w:val="000B019B"/>
    <w:rsid w:val="000C134D"/>
    <w:rsid w:val="000C30EE"/>
    <w:rsid w:val="000C34D2"/>
    <w:rsid w:val="000E7A76"/>
    <w:rsid w:val="000F3498"/>
    <w:rsid w:val="00112841"/>
    <w:rsid w:val="00115702"/>
    <w:rsid w:val="0012740B"/>
    <w:rsid w:val="00134113"/>
    <w:rsid w:val="00137B16"/>
    <w:rsid w:val="00180909"/>
    <w:rsid w:val="00180EDF"/>
    <w:rsid w:val="00192FE5"/>
    <w:rsid w:val="00197753"/>
    <w:rsid w:val="001A10A0"/>
    <w:rsid w:val="001B1B3C"/>
    <w:rsid w:val="001B1F77"/>
    <w:rsid w:val="001B45F0"/>
    <w:rsid w:val="001E3533"/>
    <w:rsid w:val="001E60DC"/>
    <w:rsid w:val="001F133A"/>
    <w:rsid w:val="0021199D"/>
    <w:rsid w:val="00231985"/>
    <w:rsid w:val="00237B3F"/>
    <w:rsid w:val="00253DDD"/>
    <w:rsid w:val="00277A93"/>
    <w:rsid w:val="00284C64"/>
    <w:rsid w:val="00295CCB"/>
    <w:rsid w:val="002B585B"/>
    <w:rsid w:val="002E5580"/>
    <w:rsid w:val="002F543F"/>
    <w:rsid w:val="003016CC"/>
    <w:rsid w:val="00336D96"/>
    <w:rsid w:val="00340B6B"/>
    <w:rsid w:val="00357429"/>
    <w:rsid w:val="0039203A"/>
    <w:rsid w:val="00392F9D"/>
    <w:rsid w:val="003D33D5"/>
    <w:rsid w:val="003E3094"/>
    <w:rsid w:val="00435FDE"/>
    <w:rsid w:val="0046381D"/>
    <w:rsid w:val="00487B90"/>
    <w:rsid w:val="00492C46"/>
    <w:rsid w:val="00493BFE"/>
    <w:rsid w:val="004C190F"/>
    <w:rsid w:val="004C19C6"/>
    <w:rsid w:val="005009F3"/>
    <w:rsid w:val="00546E3C"/>
    <w:rsid w:val="00546F34"/>
    <w:rsid w:val="00552C49"/>
    <w:rsid w:val="00562AE4"/>
    <w:rsid w:val="00563CF4"/>
    <w:rsid w:val="00566B2E"/>
    <w:rsid w:val="00566B38"/>
    <w:rsid w:val="00570A43"/>
    <w:rsid w:val="0057618F"/>
    <w:rsid w:val="00581231"/>
    <w:rsid w:val="00593151"/>
    <w:rsid w:val="005B46C7"/>
    <w:rsid w:val="005C3D93"/>
    <w:rsid w:val="005C4DBC"/>
    <w:rsid w:val="005D3518"/>
    <w:rsid w:val="005E3F67"/>
    <w:rsid w:val="005E5D7D"/>
    <w:rsid w:val="0061224F"/>
    <w:rsid w:val="006165E3"/>
    <w:rsid w:val="00632DDD"/>
    <w:rsid w:val="0064048D"/>
    <w:rsid w:val="00640E53"/>
    <w:rsid w:val="006620DE"/>
    <w:rsid w:val="00671891"/>
    <w:rsid w:val="006A6CFA"/>
    <w:rsid w:val="006B4AAF"/>
    <w:rsid w:val="006D60ED"/>
    <w:rsid w:val="00702BBC"/>
    <w:rsid w:val="00715817"/>
    <w:rsid w:val="00751137"/>
    <w:rsid w:val="00762DB4"/>
    <w:rsid w:val="007713E2"/>
    <w:rsid w:val="00774153"/>
    <w:rsid w:val="00777F55"/>
    <w:rsid w:val="007952D0"/>
    <w:rsid w:val="007A25F4"/>
    <w:rsid w:val="007A372D"/>
    <w:rsid w:val="007A5568"/>
    <w:rsid w:val="007D01C2"/>
    <w:rsid w:val="007E5370"/>
    <w:rsid w:val="00805096"/>
    <w:rsid w:val="008070B4"/>
    <w:rsid w:val="00824765"/>
    <w:rsid w:val="0082790A"/>
    <w:rsid w:val="008301C3"/>
    <w:rsid w:val="0085667C"/>
    <w:rsid w:val="00866A34"/>
    <w:rsid w:val="00867E03"/>
    <w:rsid w:val="00883A6E"/>
    <w:rsid w:val="00884FF7"/>
    <w:rsid w:val="00892E40"/>
    <w:rsid w:val="008D55B1"/>
    <w:rsid w:val="008D7FF7"/>
    <w:rsid w:val="008E6AEA"/>
    <w:rsid w:val="008F5B4B"/>
    <w:rsid w:val="00903844"/>
    <w:rsid w:val="0091605C"/>
    <w:rsid w:val="00926C7F"/>
    <w:rsid w:val="00930896"/>
    <w:rsid w:val="009336E1"/>
    <w:rsid w:val="00951897"/>
    <w:rsid w:val="00961DD4"/>
    <w:rsid w:val="00966103"/>
    <w:rsid w:val="00970928"/>
    <w:rsid w:val="00971E86"/>
    <w:rsid w:val="00974470"/>
    <w:rsid w:val="00975818"/>
    <w:rsid w:val="00984FEF"/>
    <w:rsid w:val="0099224B"/>
    <w:rsid w:val="00995CE3"/>
    <w:rsid w:val="009C3613"/>
    <w:rsid w:val="009E30E2"/>
    <w:rsid w:val="009E4023"/>
    <w:rsid w:val="009F0607"/>
    <w:rsid w:val="00A026FD"/>
    <w:rsid w:val="00A0460D"/>
    <w:rsid w:val="00A260E7"/>
    <w:rsid w:val="00A33E51"/>
    <w:rsid w:val="00A525F8"/>
    <w:rsid w:val="00A67078"/>
    <w:rsid w:val="00A709A7"/>
    <w:rsid w:val="00A83833"/>
    <w:rsid w:val="00A84294"/>
    <w:rsid w:val="00AA535A"/>
    <w:rsid w:val="00AB24A8"/>
    <w:rsid w:val="00AB39D9"/>
    <w:rsid w:val="00AC7223"/>
    <w:rsid w:val="00AE6126"/>
    <w:rsid w:val="00B059EF"/>
    <w:rsid w:val="00B11967"/>
    <w:rsid w:val="00B15DE2"/>
    <w:rsid w:val="00B315F5"/>
    <w:rsid w:val="00B373A6"/>
    <w:rsid w:val="00B37FA0"/>
    <w:rsid w:val="00B7122C"/>
    <w:rsid w:val="00BB665F"/>
    <w:rsid w:val="00BB74A9"/>
    <w:rsid w:val="00BE7230"/>
    <w:rsid w:val="00C024B5"/>
    <w:rsid w:val="00C27583"/>
    <w:rsid w:val="00C452D6"/>
    <w:rsid w:val="00C47AA1"/>
    <w:rsid w:val="00C63D67"/>
    <w:rsid w:val="00CA53CE"/>
    <w:rsid w:val="00CB25EC"/>
    <w:rsid w:val="00CD48C3"/>
    <w:rsid w:val="00CD52B5"/>
    <w:rsid w:val="00CD55BD"/>
    <w:rsid w:val="00CD5FFE"/>
    <w:rsid w:val="00CE40DF"/>
    <w:rsid w:val="00CE42D1"/>
    <w:rsid w:val="00CF0668"/>
    <w:rsid w:val="00CF4600"/>
    <w:rsid w:val="00D0274A"/>
    <w:rsid w:val="00D10390"/>
    <w:rsid w:val="00D30790"/>
    <w:rsid w:val="00D3532F"/>
    <w:rsid w:val="00D4010A"/>
    <w:rsid w:val="00D504A8"/>
    <w:rsid w:val="00D51A5F"/>
    <w:rsid w:val="00D760D2"/>
    <w:rsid w:val="00D92936"/>
    <w:rsid w:val="00D97106"/>
    <w:rsid w:val="00DA28CB"/>
    <w:rsid w:val="00DB0126"/>
    <w:rsid w:val="00DD0385"/>
    <w:rsid w:val="00DD3DE0"/>
    <w:rsid w:val="00E35DE3"/>
    <w:rsid w:val="00E364B1"/>
    <w:rsid w:val="00E36656"/>
    <w:rsid w:val="00E5092F"/>
    <w:rsid w:val="00E7252D"/>
    <w:rsid w:val="00E96922"/>
    <w:rsid w:val="00ED7B1B"/>
    <w:rsid w:val="00EE3540"/>
    <w:rsid w:val="00EF269D"/>
    <w:rsid w:val="00EF61D8"/>
    <w:rsid w:val="00EF7CD8"/>
    <w:rsid w:val="00EF7F79"/>
    <w:rsid w:val="00F100E8"/>
    <w:rsid w:val="00F201E5"/>
    <w:rsid w:val="00F23DFE"/>
    <w:rsid w:val="00F852C9"/>
    <w:rsid w:val="00F91584"/>
    <w:rsid w:val="00FB7377"/>
    <w:rsid w:val="00FC129F"/>
    <w:rsid w:val="00FC1719"/>
    <w:rsid w:val="00FC297B"/>
    <w:rsid w:val="00FF3C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30E23-C726-4DCC-B1D2-6B05D09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1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ED7B1B"/>
    <w:pPr>
      <w:keepNext/>
      <w:jc w:val="center"/>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D7B1B"/>
    <w:rPr>
      <w:rFonts w:ascii="Times New Roman" w:eastAsia="Times New Roman" w:hAnsi="Times New Roman" w:cs="Times New Roman"/>
      <w:sz w:val="24"/>
      <w:szCs w:val="24"/>
      <w:u w:val="single"/>
      <w:lang w:val="es-ES" w:eastAsia="es-ES"/>
    </w:rPr>
  </w:style>
  <w:style w:type="paragraph" w:styleId="Sangradetextonormal">
    <w:name w:val="Body Text Indent"/>
    <w:basedOn w:val="Normal"/>
    <w:link w:val="SangradetextonormalCar"/>
    <w:uiPriority w:val="99"/>
    <w:semiHidden/>
    <w:rsid w:val="00ED7B1B"/>
    <w:pPr>
      <w:ind w:firstLine="540"/>
      <w:jc w:val="both"/>
    </w:pPr>
  </w:style>
  <w:style w:type="character" w:customStyle="1" w:styleId="SangradetextonormalCar">
    <w:name w:val="Sangría de texto normal Car"/>
    <w:basedOn w:val="Fuentedeprrafopredeter"/>
    <w:link w:val="Sangradetextonormal"/>
    <w:uiPriority w:val="99"/>
    <w:semiHidden/>
    <w:rsid w:val="00ED7B1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rsid w:val="00ED7B1B"/>
    <w:pPr>
      <w:jc w:val="both"/>
    </w:pPr>
  </w:style>
  <w:style w:type="character" w:customStyle="1" w:styleId="TextoindependienteCar">
    <w:name w:val="Texto independiente Car"/>
    <w:basedOn w:val="Fuentedeprrafopredeter"/>
    <w:link w:val="Textoindependiente"/>
    <w:uiPriority w:val="99"/>
    <w:semiHidden/>
    <w:rsid w:val="00ED7B1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rsid w:val="00ED7B1B"/>
    <w:pPr>
      <w:ind w:firstLine="360"/>
      <w:jc w:val="both"/>
    </w:pPr>
  </w:style>
  <w:style w:type="character" w:customStyle="1" w:styleId="Sangra2detindependienteCar">
    <w:name w:val="Sangría 2 de t. independiente Car"/>
    <w:basedOn w:val="Fuentedeprrafopredeter"/>
    <w:link w:val="Sangra2detindependiente"/>
    <w:uiPriority w:val="99"/>
    <w:semiHidden/>
    <w:rsid w:val="00ED7B1B"/>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rsid w:val="00ED7B1B"/>
    <w:pPr>
      <w:ind w:left="720"/>
      <w:jc w:val="both"/>
    </w:pPr>
  </w:style>
  <w:style w:type="character" w:customStyle="1" w:styleId="Sangra3detindependienteCar">
    <w:name w:val="Sangría 3 de t. independiente Car"/>
    <w:basedOn w:val="Fuentedeprrafopredeter"/>
    <w:link w:val="Sangra3detindependiente"/>
    <w:uiPriority w:val="99"/>
    <w:semiHidden/>
    <w:rsid w:val="00ED7B1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D5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2B5"/>
    <w:rPr>
      <w:rFonts w:ascii="Segoe UI" w:eastAsia="Times New Roman" w:hAnsi="Segoe UI" w:cs="Segoe UI"/>
      <w:sz w:val="18"/>
      <w:szCs w:val="18"/>
      <w:lang w:val="es-ES" w:eastAsia="es-ES"/>
    </w:rPr>
  </w:style>
  <w:style w:type="paragraph" w:styleId="Prrafodelista">
    <w:name w:val="List Paragraph"/>
    <w:basedOn w:val="Normal"/>
    <w:uiPriority w:val="99"/>
    <w:qFormat/>
    <w:rsid w:val="00B7122C"/>
    <w:pPr>
      <w:ind w:left="720"/>
      <w:contextualSpacing/>
    </w:pPr>
  </w:style>
  <w:style w:type="paragraph" w:styleId="Encabezado">
    <w:name w:val="header"/>
    <w:basedOn w:val="Normal"/>
    <w:link w:val="EncabezadoCar"/>
    <w:uiPriority w:val="99"/>
    <w:unhideWhenUsed/>
    <w:rsid w:val="000C34D2"/>
    <w:pPr>
      <w:tabs>
        <w:tab w:val="center" w:pos="4419"/>
        <w:tab w:val="right" w:pos="8838"/>
      </w:tabs>
    </w:pPr>
  </w:style>
  <w:style w:type="character" w:customStyle="1" w:styleId="EncabezadoCar">
    <w:name w:val="Encabezado Car"/>
    <w:basedOn w:val="Fuentedeprrafopredeter"/>
    <w:link w:val="Encabezado"/>
    <w:uiPriority w:val="99"/>
    <w:rsid w:val="000C34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34D2"/>
    <w:pPr>
      <w:tabs>
        <w:tab w:val="center" w:pos="4419"/>
        <w:tab w:val="right" w:pos="8838"/>
      </w:tabs>
    </w:pPr>
  </w:style>
  <w:style w:type="character" w:customStyle="1" w:styleId="PiedepginaCar">
    <w:name w:val="Pie de página Car"/>
    <w:basedOn w:val="Fuentedeprrafopredeter"/>
    <w:link w:val="Piedepgina"/>
    <w:uiPriority w:val="99"/>
    <w:rsid w:val="000C34D2"/>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1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53DDD"/>
    <w:rPr>
      <w:color w:val="0563C1"/>
      <w:u w:val="single"/>
    </w:rPr>
  </w:style>
  <w:style w:type="character" w:styleId="Hipervnculovisitado">
    <w:name w:val="FollowedHyperlink"/>
    <w:basedOn w:val="Fuentedeprrafopredeter"/>
    <w:uiPriority w:val="99"/>
    <w:semiHidden/>
    <w:unhideWhenUsed/>
    <w:rsid w:val="00253DDD"/>
    <w:rPr>
      <w:color w:val="954F72"/>
      <w:u w:val="single"/>
    </w:rPr>
  </w:style>
  <w:style w:type="paragraph" w:customStyle="1" w:styleId="xl63">
    <w:name w:val="xl63"/>
    <w:basedOn w:val="Normal"/>
    <w:rsid w:val="00253DDD"/>
    <w:pPr>
      <w:spacing w:before="100" w:beforeAutospacing="1" w:after="100" w:afterAutospacing="1"/>
    </w:pPr>
    <w:rPr>
      <w:b/>
      <w:bCs/>
      <w:lang w:val="es-AR" w:eastAsia="es-AR"/>
    </w:rPr>
  </w:style>
  <w:style w:type="paragraph" w:customStyle="1" w:styleId="xl64">
    <w:name w:val="xl64"/>
    <w:basedOn w:val="Normal"/>
    <w:rsid w:val="00253DDD"/>
    <w:pPr>
      <w:spacing w:before="100" w:beforeAutospacing="1" w:after="100" w:afterAutospacing="1"/>
    </w:pPr>
    <w:rPr>
      <w:b/>
      <w:bCs/>
      <w:lang w:val="es-AR" w:eastAsia="es-AR"/>
    </w:rPr>
  </w:style>
  <w:style w:type="paragraph" w:customStyle="1" w:styleId="xl65">
    <w:name w:val="xl65"/>
    <w:basedOn w:val="Normal"/>
    <w:rsid w:val="00253DDD"/>
    <w:pPr>
      <w:spacing w:before="100" w:beforeAutospacing="1" w:after="100" w:afterAutospacing="1"/>
    </w:pPr>
    <w:rPr>
      <w:b/>
      <w:bCs/>
      <w:sz w:val="28"/>
      <w:szCs w:val="28"/>
      <w:lang w:val="es-AR" w:eastAsia="es-AR"/>
    </w:rPr>
  </w:style>
  <w:style w:type="paragraph" w:customStyle="1" w:styleId="xl66">
    <w:name w:val="xl66"/>
    <w:basedOn w:val="Normal"/>
    <w:rsid w:val="00253DDD"/>
    <w:pPr>
      <w:spacing w:before="100" w:beforeAutospacing="1" w:after="100" w:afterAutospacing="1"/>
      <w:jc w:val="center"/>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B56D-9BA5-4473-9163-7EB0B3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6703</Words>
  <Characters>36869</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Molinaro</dc:creator>
  <cp:keywords/>
  <dc:description/>
  <cp:lastModifiedBy>Natalia Pavesi</cp:lastModifiedBy>
  <cp:revision>3</cp:revision>
  <cp:lastPrinted>2017-10-26T20:55:00Z</cp:lastPrinted>
  <dcterms:created xsi:type="dcterms:W3CDTF">2017-10-25T13:59:00Z</dcterms:created>
  <dcterms:modified xsi:type="dcterms:W3CDTF">2017-10-26T21:01:00Z</dcterms:modified>
</cp:coreProperties>
</file>